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55" w:rsidRPr="009E197C" w:rsidRDefault="00520F55" w:rsidP="00D829D8">
      <w:pPr>
        <w:pStyle w:val="3"/>
        <w:rPr>
          <w:i/>
          <w:szCs w:val="22"/>
        </w:rPr>
      </w:pPr>
      <w:r w:rsidRPr="009E197C">
        <w:rPr>
          <w:i/>
          <w:szCs w:val="22"/>
        </w:rPr>
        <w:t xml:space="preserve">Бюллетень для голосования </w:t>
      </w:r>
      <w:r w:rsidRPr="009E197C">
        <w:rPr>
          <w:i/>
          <w:szCs w:val="22"/>
        </w:rPr>
        <w:br/>
        <w:t>на годовом общем собрании акционеров Акционерного общества "Племенной завод "Расцвет"</w:t>
      </w:r>
    </w:p>
    <w:p w:rsidR="00520F55" w:rsidRDefault="00520F55" w:rsidP="00D829D8">
      <w:pPr>
        <w:jc w:val="center"/>
        <w:rPr>
          <w:b/>
          <w:sz w:val="15"/>
        </w:rPr>
      </w:pPr>
    </w:p>
    <w:p w:rsidR="00520F55" w:rsidRPr="009E197C" w:rsidRDefault="00520F55" w:rsidP="00D829D8">
      <w:pPr>
        <w:jc w:val="both"/>
        <w:rPr>
          <w:b/>
          <w:sz w:val="20"/>
          <w:szCs w:val="20"/>
        </w:rPr>
      </w:pPr>
      <w:r w:rsidRPr="009E197C">
        <w:rPr>
          <w:sz w:val="20"/>
          <w:szCs w:val="20"/>
        </w:rPr>
        <w:t xml:space="preserve">Место нахождения: </w:t>
      </w:r>
      <w:r w:rsidRPr="009E197C">
        <w:rPr>
          <w:b/>
          <w:sz w:val="20"/>
          <w:szCs w:val="20"/>
        </w:rPr>
        <w:t>Ленинградск</w:t>
      </w:r>
      <w:r>
        <w:rPr>
          <w:b/>
          <w:sz w:val="20"/>
          <w:szCs w:val="20"/>
        </w:rPr>
        <w:t xml:space="preserve">ая область, </w:t>
      </w:r>
      <w:proofErr w:type="spellStart"/>
      <w:r>
        <w:rPr>
          <w:b/>
          <w:sz w:val="20"/>
          <w:szCs w:val="20"/>
        </w:rPr>
        <w:t>Приозерский</w:t>
      </w:r>
      <w:proofErr w:type="spellEnd"/>
      <w:r>
        <w:rPr>
          <w:b/>
          <w:sz w:val="20"/>
          <w:szCs w:val="20"/>
        </w:rPr>
        <w:t xml:space="preserve"> район, </w:t>
      </w:r>
      <w:r w:rsidRPr="004959BC">
        <w:rPr>
          <w:b/>
          <w:sz w:val="20"/>
          <w:szCs w:val="20"/>
        </w:rPr>
        <w:t>дер</w:t>
      </w:r>
      <w:r w:rsidRPr="009E197C">
        <w:rPr>
          <w:b/>
          <w:sz w:val="20"/>
          <w:szCs w:val="20"/>
        </w:rPr>
        <w:t xml:space="preserve">. </w:t>
      </w:r>
      <w:proofErr w:type="spellStart"/>
      <w:r w:rsidRPr="009E197C">
        <w:rPr>
          <w:b/>
          <w:sz w:val="20"/>
          <w:szCs w:val="20"/>
        </w:rPr>
        <w:t>Кривко</w:t>
      </w:r>
      <w:proofErr w:type="spellEnd"/>
      <w:r w:rsidRPr="009E197C">
        <w:rPr>
          <w:b/>
          <w:sz w:val="20"/>
          <w:szCs w:val="20"/>
        </w:rPr>
        <w:t>, ул. Фестивальная д.1.</w:t>
      </w:r>
    </w:p>
    <w:p w:rsidR="00520F55" w:rsidRPr="009E197C" w:rsidRDefault="00520F55" w:rsidP="00D829D8">
      <w:pPr>
        <w:jc w:val="both"/>
        <w:rPr>
          <w:b/>
          <w:sz w:val="20"/>
          <w:szCs w:val="20"/>
        </w:rPr>
      </w:pPr>
      <w:r w:rsidRPr="009E197C">
        <w:rPr>
          <w:sz w:val="20"/>
          <w:szCs w:val="20"/>
        </w:rPr>
        <w:t xml:space="preserve">Форма проведения общего собрания акционеров: </w:t>
      </w:r>
      <w:r w:rsidRPr="009E197C">
        <w:rPr>
          <w:b/>
          <w:sz w:val="20"/>
          <w:szCs w:val="20"/>
        </w:rPr>
        <w:t>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520F55" w:rsidRPr="004959BC" w:rsidRDefault="00520F55" w:rsidP="00D829D8">
      <w:pPr>
        <w:jc w:val="both"/>
        <w:rPr>
          <w:b/>
          <w:sz w:val="20"/>
          <w:szCs w:val="20"/>
        </w:rPr>
      </w:pPr>
      <w:r w:rsidRPr="004959BC">
        <w:rPr>
          <w:sz w:val="20"/>
          <w:szCs w:val="20"/>
        </w:rPr>
        <w:t>Дата проведения общего собрания акционеров</w:t>
      </w:r>
      <w:r w:rsidRPr="00F031C7">
        <w:rPr>
          <w:color w:val="FF0000"/>
          <w:sz w:val="20"/>
          <w:szCs w:val="20"/>
        </w:rPr>
        <w:t xml:space="preserve">: </w:t>
      </w:r>
      <w:r w:rsidRPr="00CC39E1">
        <w:rPr>
          <w:b/>
          <w:sz w:val="20"/>
          <w:szCs w:val="20"/>
        </w:rPr>
        <w:t>25</w:t>
      </w:r>
      <w:r w:rsidRPr="004959B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мая</w:t>
      </w:r>
      <w:r w:rsidRPr="004959BC"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</w:rPr>
        <w:t>8</w:t>
      </w:r>
      <w:r w:rsidRPr="004959BC">
        <w:rPr>
          <w:b/>
          <w:sz w:val="20"/>
          <w:szCs w:val="20"/>
        </w:rPr>
        <w:t xml:space="preserve"> года.</w:t>
      </w:r>
    </w:p>
    <w:p w:rsidR="00520F55" w:rsidRPr="004959BC" w:rsidRDefault="00520F55" w:rsidP="00D829D8">
      <w:pPr>
        <w:jc w:val="both"/>
        <w:rPr>
          <w:b/>
          <w:sz w:val="20"/>
          <w:szCs w:val="20"/>
        </w:rPr>
      </w:pPr>
      <w:r w:rsidRPr="004959BC">
        <w:rPr>
          <w:sz w:val="20"/>
          <w:szCs w:val="20"/>
        </w:rPr>
        <w:t xml:space="preserve">Место проведения общего собрания акционеров:  </w:t>
      </w:r>
      <w:r w:rsidRPr="004959BC">
        <w:rPr>
          <w:b/>
          <w:sz w:val="20"/>
          <w:szCs w:val="20"/>
        </w:rPr>
        <w:t xml:space="preserve">Ленинградская область, </w:t>
      </w:r>
      <w:proofErr w:type="spellStart"/>
      <w:r w:rsidRPr="004959BC">
        <w:rPr>
          <w:b/>
          <w:sz w:val="20"/>
          <w:szCs w:val="20"/>
        </w:rPr>
        <w:t>Приозерский</w:t>
      </w:r>
      <w:proofErr w:type="spellEnd"/>
      <w:r w:rsidRPr="004959BC">
        <w:rPr>
          <w:b/>
          <w:sz w:val="20"/>
          <w:szCs w:val="20"/>
        </w:rPr>
        <w:t xml:space="preserve"> район, дер. </w:t>
      </w:r>
      <w:proofErr w:type="spellStart"/>
      <w:r w:rsidRPr="004959BC">
        <w:rPr>
          <w:b/>
          <w:sz w:val="20"/>
          <w:szCs w:val="20"/>
        </w:rPr>
        <w:t>Кривко</w:t>
      </w:r>
      <w:proofErr w:type="spellEnd"/>
      <w:r w:rsidRPr="004959BC">
        <w:rPr>
          <w:b/>
          <w:sz w:val="20"/>
          <w:szCs w:val="20"/>
        </w:rPr>
        <w:t>, ул. Фе</w:t>
      </w:r>
      <w:r w:rsidRPr="004959BC">
        <w:rPr>
          <w:b/>
          <w:sz w:val="20"/>
          <w:szCs w:val="20"/>
        </w:rPr>
        <w:t>с</w:t>
      </w:r>
      <w:r w:rsidRPr="004959BC">
        <w:rPr>
          <w:b/>
          <w:sz w:val="20"/>
          <w:szCs w:val="20"/>
        </w:rPr>
        <w:t>тивальная д.1. (административное здание)</w:t>
      </w:r>
    </w:p>
    <w:p w:rsidR="00520F55" w:rsidRPr="004959BC" w:rsidRDefault="00520F55" w:rsidP="00D829D8">
      <w:pPr>
        <w:jc w:val="both"/>
        <w:rPr>
          <w:b/>
          <w:sz w:val="20"/>
          <w:szCs w:val="20"/>
        </w:rPr>
      </w:pPr>
      <w:r w:rsidRPr="004959BC">
        <w:rPr>
          <w:sz w:val="20"/>
          <w:szCs w:val="20"/>
        </w:rPr>
        <w:t xml:space="preserve">Время начала регистрации участвующих лиц: </w:t>
      </w:r>
      <w:r w:rsidRPr="004959BC">
        <w:rPr>
          <w:b/>
          <w:bCs/>
          <w:sz w:val="20"/>
          <w:szCs w:val="20"/>
        </w:rPr>
        <w:t>11 час. 30 мин.</w:t>
      </w:r>
    </w:p>
    <w:p w:rsidR="00520F55" w:rsidRPr="004959BC" w:rsidRDefault="00520F55" w:rsidP="00D829D8">
      <w:pPr>
        <w:jc w:val="both"/>
        <w:rPr>
          <w:b/>
          <w:sz w:val="20"/>
          <w:szCs w:val="20"/>
        </w:rPr>
      </w:pPr>
      <w:r w:rsidRPr="004959BC">
        <w:rPr>
          <w:sz w:val="20"/>
          <w:szCs w:val="20"/>
        </w:rPr>
        <w:t xml:space="preserve">Время проведения общего собрания акционеров: </w:t>
      </w:r>
      <w:r w:rsidRPr="004959BC">
        <w:rPr>
          <w:b/>
          <w:sz w:val="20"/>
          <w:szCs w:val="20"/>
        </w:rPr>
        <w:t>12 час. 00 мин.</w:t>
      </w:r>
    </w:p>
    <w:p w:rsidR="00520F55" w:rsidRDefault="00520F55" w:rsidP="00D829D8">
      <w:pPr>
        <w:jc w:val="both"/>
        <w:rPr>
          <w:b/>
          <w:sz w:val="18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2127"/>
        <w:gridCol w:w="2976"/>
        <w:gridCol w:w="2412"/>
      </w:tblGrid>
      <w:tr w:rsidR="00520F55" w:rsidTr="00A02F7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0F55" w:rsidRDefault="00520F55" w:rsidP="00A02F73">
            <w:pPr>
              <w:pStyle w:val="3"/>
              <w:jc w:val="left"/>
              <w:rPr>
                <w:sz w:val="20"/>
              </w:rPr>
            </w:pPr>
            <w:r>
              <w:rPr>
                <w:sz w:val="20"/>
              </w:rPr>
              <w:t>Регистрационный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5" w:rsidRDefault="00520F55" w:rsidP="00A02F73">
            <w:pPr>
              <w:spacing w:before="120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F55" w:rsidRDefault="00520F55" w:rsidP="00A02F73">
            <w:pPr>
              <w:pStyle w:val="3"/>
              <w:rPr>
                <w:sz w:val="20"/>
              </w:rPr>
            </w:pPr>
            <w:r>
              <w:rPr>
                <w:sz w:val="20"/>
              </w:rPr>
              <w:t>Количество голосов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F55" w:rsidRDefault="00520F55" w:rsidP="00A02F73"/>
        </w:tc>
      </w:tr>
    </w:tbl>
    <w:p w:rsidR="00520F55" w:rsidRPr="009E197C" w:rsidRDefault="00520F55" w:rsidP="000406F6">
      <w:pPr>
        <w:shd w:val="clear" w:color="auto" w:fill="FFFFFF"/>
        <w:spacing w:before="240"/>
        <w:rPr>
          <w:color w:val="333333"/>
          <w:sz w:val="20"/>
          <w:szCs w:val="20"/>
        </w:rPr>
      </w:pPr>
      <w:r w:rsidRPr="009E197C">
        <w:rPr>
          <w:sz w:val="20"/>
          <w:szCs w:val="20"/>
        </w:rPr>
        <w:t>1. Утверждение годового отчета, годовой бухгалтерской (финансовой) отчетности Общества.</w:t>
      </w:r>
    </w:p>
    <w:p w:rsidR="00520F55" w:rsidRPr="009E197C" w:rsidRDefault="00520F55" w:rsidP="00F75403">
      <w:pPr>
        <w:spacing w:before="120"/>
        <w:jc w:val="both"/>
        <w:rPr>
          <w:b/>
          <w:sz w:val="20"/>
          <w:szCs w:val="20"/>
        </w:rPr>
      </w:pPr>
      <w:r w:rsidRPr="009E197C">
        <w:rPr>
          <w:b/>
          <w:sz w:val="20"/>
          <w:szCs w:val="20"/>
        </w:rPr>
        <w:t xml:space="preserve">Решение: </w:t>
      </w:r>
    </w:p>
    <w:p w:rsidR="00520F55" w:rsidRPr="009E197C" w:rsidRDefault="00520F55" w:rsidP="00D87212">
      <w:pPr>
        <w:ind w:right="36"/>
        <w:rPr>
          <w:b/>
          <w:sz w:val="20"/>
          <w:szCs w:val="20"/>
        </w:rPr>
      </w:pPr>
      <w:r w:rsidRPr="009E197C">
        <w:rPr>
          <w:sz w:val="20"/>
          <w:szCs w:val="20"/>
        </w:rPr>
        <w:t>1. Утвердить годовой отчет, годовую бухгалтерскую (финансовую) отчетно</w:t>
      </w:r>
      <w:r>
        <w:rPr>
          <w:sz w:val="20"/>
          <w:szCs w:val="20"/>
        </w:rPr>
        <w:t>сть Общества по результатам 2017</w:t>
      </w:r>
      <w:r w:rsidRPr="009E197C">
        <w:rPr>
          <w:sz w:val="20"/>
          <w:szCs w:val="20"/>
        </w:rPr>
        <w:t xml:space="preserve"> отчетн</w:t>
      </w:r>
      <w:r w:rsidRPr="009E197C">
        <w:rPr>
          <w:sz w:val="20"/>
          <w:szCs w:val="20"/>
        </w:rPr>
        <w:t>о</w:t>
      </w:r>
      <w:r w:rsidRPr="009E197C">
        <w:rPr>
          <w:sz w:val="20"/>
          <w:szCs w:val="20"/>
        </w:rPr>
        <w:t>го года.</w:t>
      </w:r>
    </w:p>
    <w:p w:rsidR="00520F55" w:rsidRPr="00A95527" w:rsidRDefault="00520F55" w:rsidP="00D829D8">
      <w:pPr>
        <w:jc w:val="both"/>
        <w:rPr>
          <w:sz w:val="18"/>
          <w:szCs w:val="1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8"/>
        <w:gridCol w:w="2520"/>
        <w:gridCol w:w="4860"/>
      </w:tblGrid>
      <w:tr w:rsidR="00520F55" w:rsidRPr="003E38F9" w:rsidTr="00386B5E">
        <w:tc>
          <w:tcPr>
            <w:tcW w:w="3078" w:type="dxa"/>
            <w:vMerge w:val="restart"/>
            <w:vAlign w:val="center"/>
          </w:tcPr>
          <w:p w:rsidR="00520F55" w:rsidRPr="003E38F9" w:rsidRDefault="00520F55" w:rsidP="00386B5E">
            <w:pPr>
              <w:pStyle w:val="2"/>
              <w:jc w:val="center"/>
              <w:rPr>
                <w:i w:val="0"/>
                <w:iCs/>
                <w:sz w:val="20"/>
              </w:rPr>
            </w:pPr>
            <w:r w:rsidRPr="003E38F9">
              <w:rPr>
                <w:i w:val="0"/>
                <w:iCs/>
                <w:sz w:val="20"/>
              </w:rPr>
              <w:t>Варианты голосования</w:t>
            </w:r>
          </w:p>
          <w:p w:rsidR="00520F55" w:rsidRPr="003E38F9" w:rsidRDefault="00520F55" w:rsidP="00386B5E">
            <w:pPr>
              <w:pStyle w:val="2"/>
              <w:jc w:val="center"/>
              <w:rPr>
                <w:b w:val="0"/>
                <w:sz w:val="20"/>
              </w:rPr>
            </w:pPr>
            <w:r w:rsidRPr="003E38F9">
              <w:rPr>
                <w:b w:val="0"/>
                <w:sz w:val="20"/>
              </w:rPr>
              <w:t>(оставьте выбранный Вами в</w:t>
            </w:r>
            <w:r w:rsidRPr="003E38F9">
              <w:rPr>
                <w:b w:val="0"/>
                <w:sz w:val="20"/>
              </w:rPr>
              <w:t>а</w:t>
            </w:r>
            <w:r w:rsidRPr="003E38F9">
              <w:rPr>
                <w:b w:val="0"/>
                <w:sz w:val="20"/>
              </w:rPr>
              <w:t>риант, остальные зачеркните)</w:t>
            </w:r>
          </w:p>
        </w:tc>
        <w:tc>
          <w:tcPr>
            <w:tcW w:w="7380" w:type="dxa"/>
            <w:gridSpan w:val="2"/>
            <w:vAlign w:val="center"/>
          </w:tcPr>
          <w:p w:rsidR="00520F55" w:rsidRPr="00061A05" w:rsidRDefault="00520F55" w:rsidP="00386B5E">
            <w:pPr>
              <w:jc w:val="center"/>
              <w:rPr>
                <w:b/>
                <w:iCs/>
                <w:sz w:val="20"/>
                <w:szCs w:val="20"/>
              </w:rPr>
            </w:pPr>
            <w:r w:rsidRPr="003E38F9">
              <w:rPr>
                <w:b/>
                <w:iCs/>
                <w:sz w:val="20"/>
                <w:szCs w:val="20"/>
              </w:rPr>
              <w:t xml:space="preserve">Поля заполняются только в случае передачи акций после даты </w:t>
            </w:r>
            <w:r w:rsidRPr="003E38F9">
              <w:rPr>
                <w:b/>
                <w:iCs/>
                <w:sz w:val="20"/>
                <w:szCs w:val="20"/>
              </w:rPr>
              <w:br/>
              <w:t>составления  списка лиц, имеющих право на участие в собрании акционе</w:t>
            </w:r>
            <w:r>
              <w:rPr>
                <w:b/>
                <w:iCs/>
                <w:sz w:val="20"/>
                <w:szCs w:val="20"/>
              </w:rPr>
              <w:t>ров</w:t>
            </w:r>
          </w:p>
        </w:tc>
      </w:tr>
      <w:tr w:rsidR="00520F55" w:rsidRPr="003E38F9" w:rsidTr="00386B5E">
        <w:tc>
          <w:tcPr>
            <w:tcW w:w="3078" w:type="dxa"/>
            <w:vMerge/>
            <w:vAlign w:val="center"/>
          </w:tcPr>
          <w:p w:rsidR="00520F55" w:rsidRPr="003E38F9" w:rsidRDefault="00520F55" w:rsidP="00386B5E">
            <w:pPr>
              <w:pStyle w:val="2"/>
              <w:jc w:val="center"/>
              <w:rPr>
                <w:i w:val="0"/>
                <w:iCs/>
                <w:sz w:val="20"/>
              </w:rPr>
            </w:pPr>
          </w:p>
        </w:tc>
        <w:tc>
          <w:tcPr>
            <w:tcW w:w="2520" w:type="dxa"/>
            <w:vAlign w:val="center"/>
          </w:tcPr>
          <w:p w:rsidR="00520F55" w:rsidRPr="003E38F9" w:rsidRDefault="00520F55" w:rsidP="00386B5E">
            <w:pPr>
              <w:pStyle w:val="2"/>
              <w:jc w:val="center"/>
              <w:rPr>
                <w:b w:val="0"/>
                <w:i w:val="0"/>
                <w:iCs/>
                <w:sz w:val="20"/>
              </w:rPr>
            </w:pPr>
            <w:r w:rsidRPr="003E38F9">
              <w:rPr>
                <w:b w:val="0"/>
                <w:i w:val="0"/>
                <w:iCs/>
                <w:sz w:val="20"/>
              </w:rPr>
              <w:t>Число голосов</w:t>
            </w:r>
          </w:p>
        </w:tc>
        <w:tc>
          <w:tcPr>
            <w:tcW w:w="4860" w:type="dxa"/>
            <w:vAlign w:val="center"/>
          </w:tcPr>
          <w:p w:rsidR="00520F55" w:rsidRPr="003E38F9" w:rsidRDefault="00520F55" w:rsidP="00386B5E">
            <w:pPr>
              <w:pStyle w:val="2"/>
              <w:jc w:val="center"/>
              <w:rPr>
                <w:i w:val="0"/>
                <w:iCs/>
                <w:sz w:val="20"/>
              </w:rPr>
            </w:pPr>
            <w:r w:rsidRPr="003E38F9">
              <w:rPr>
                <w:b w:val="0"/>
                <w:i w:val="0"/>
                <w:iCs/>
                <w:sz w:val="20"/>
              </w:rPr>
              <w:t xml:space="preserve">Место для отметки </w:t>
            </w:r>
            <w:proofErr w:type="gramStart"/>
            <w:r w:rsidRPr="003E38F9">
              <w:rPr>
                <w:b w:val="0"/>
                <w:i w:val="0"/>
                <w:iCs/>
                <w:sz w:val="20"/>
              </w:rPr>
              <w:t>голосующего</w:t>
            </w:r>
            <w:proofErr w:type="gramEnd"/>
          </w:p>
        </w:tc>
      </w:tr>
      <w:tr w:rsidR="00520F55" w:rsidRPr="003E38F9" w:rsidTr="00386B5E">
        <w:tc>
          <w:tcPr>
            <w:tcW w:w="3078" w:type="dxa"/>
          </w:tcPr>
          <w:p w:rsidR="00520F55" w:rsidRPr="003E38F9" w:rsidRDefault="00520F55" w:rsidP="00386B5E">
            <w:pPr>
              <w:pStyle w:val="2"/>
              <w:jc w:val="center"/>
              <w:rPr>
                <w:i w:val="0"/>
                <w:iCs/>
                <w:sz w:val="20"/>
              </w:rPr>
            </w:pPr>
            <w:r w:rsidRPr="003E38F9">
              <w:rPr>
                <w:i w:val="0"/>
                <w:iCs/>
                <w:sz w:val="20"/>
              </w:rPr>
              <w:t>ЗА</w:t>
            </w:r>
          </w:p>
        </w:tc>
        <w:tc>
          <w:tcPr>
            <w:tcW w:w="2520" w:type="dxa"/>
          </w:tcPr>
          <w:p w:rsidR="00520F55" w:rsidRPr="003E38F9" w:rsidRDefault="00520F55" w:rsidP="00386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520F55" w:rsidRPr="003E38F9" w:rsidRDefault="00520F55" w:rsidP="00386B5E">
            <w:pPr>
              <w:jc w:val="center"/>
              <w:rPr>
                <w:sz w:val="20"/>
                <w:szCs w:val="20"/>
              </w:rPr>
            </w:pPr>
          </w:p>
        </w:tc>
      </w:tr>
      <w:tr w:rsidR="00520F55" w:rsidRPr="003E38F9" w:rsidTr="00386B5E">
        <w:tc>
          <w:tcPr>
            <w:tcW w:w="3078" w:type="dxa"/>
          </w:tcPr>
          <w:p w:rsidR="00520F55" w:rsidRPr="003E38F9" w:rsidRDefault="00520F55" w:rsidP="00386B5E">
            <w:pPr>
              <w:jc w:val="center"/>
              <w:rPr>
                <w:b/>
                <w:iCs/>
                <w:sz w:val="20"/>
                <w:szCs w:val="20"/>
              </w:rPr>
            </w:pPr>
            <w:r w:rsidRPr="003E38F9">
              <w:rPr>
                <w:b/>
                <w:iCs/>
                <w:sz w:val="20"/>
                <w:szCs w:val="20"/>
              </w:rPr>
              <w:t>ПРОТИВ</w:t>
            </w:r>
          </w:p>
        </w:tc>
        <w:tc>
          <w:tcPr>
            <w:tcW w:w="2520" w:type="dxa"/>
          </w:tcPr>
          <w:p w:rsidR="00520F55" w:rsidRPr="003E38F9" w:rsidRDefault="00520F55" w:rsidP="00386B5E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520F55" w:rsidRPr="003E38F9" w:rsidRDefault="00520F55" w:rsidP="00386B5E">
            <w:pPr>
              <w:rPr>
                <w:sz w:val="20"/>
                <w:szCs w:val="20"/>
              </w:rPr>
            </w:pPr>
          </w:p>
        </w:tc>
      </w:tr>
      <w:tr w:rsidR="00520F55" w:rsidRPr="003E38F9" w:rsidTr="00386B5E">
        <w:tc>
          <w:tcPr>
            <w:tcW w:w="3078" w:type="dxa"/>
          </w:tcPr>
          <w:p w:rsidR="00520F55" w:rsidRPr="003E38F9" w:rsidRDefault="00520F55" w:rsidP="00386B5E">
            <w:pPr>
              <w:jc w:val="center"/>
              <w:rPr>
                <w:b/>
                <w:iCs/>
                <w:sz w:val="20"/>
                <w:szCs w:val="20"/>
              </w:rPr>
            </w:pPr>
            <w:r w:rsidRPr="003E38F9">
              <w:rPr>
                <w:b/>
                <w:iCs/>
                <w:sz w:val="20"/>
                <w:szCs w:val="20"/>
              </w:rPr>
              <w:t>ВОЗДЕРЖАЛСЯ</w:t>
            </w:r>
          </w:p>
        </w:tc>
        <w:tc>
          <w:tcPr>
            <w:tcW w:w="2520" w:type="dxa"/>
          </w:tcPr>
          <w:p w:rsidR="00520F55" w:rsidRPr="003E38F9" w:rsidRDefault="00520F55" w:rsidP="00386B5E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520F55" w:rsidRPr="003E38F9" w:rsidRDefault="00520F55" w:rsidP="00386B5E">
            <w:pPr>
              <w:rPr>
                <w:sz w:val="20"/>
                <w:szCs w:val="20"/>
              </w:rPr>
            </w:pPr>
          </w:p>
        </w:tc>
      </w:tr>
    </w:tbl>
    <w:p w:rsidR="00520F55" w:rsidRDefault="00520F55" w:rsidP="00E92D27">
      <w:pPr>
        <w:ind w:right="36"/>
        <w:jc w:val="both"/>
        <w:rPr>
          <w:sz w:val="18"/>
        </w:rPr>
      </w:pPr>
    </w:p>
    <w:p w:rsidR="00520F55" w:rsidRPr="00061A05" w:rsidRDefault="00520F55" w:rsidP="000406F6">
      <w:pPr>
        <w:pStyle w:val="ac"/>
        <w:spacing w:before="120"/>
        <w:ind w:left="0" w:hanging="720"/>
        <w:rPr>
          <w:sz w:val="20"/>
          <w:szCs w:val="20"/>
        </w:rPr>
      </w:pPr>
      <w:r w:rsidRPr="00061A05">
        <w:rPr>
          <w:sz w:val="20"/>
          <w:szCs w:val="20"/>
        </w:rPr>
        <w:tab/>
        <w:t>2. Распределение прибыли (в том числе выплата дивидендов) и убыт</w:t>
      </w:r>
      <w:r>
        <w:rPr>
          <w:sz w:val="20"/>
          <w:szCs w:val="20"/>
        </w:rPr>
        <w:t>ков Общества по результатам 2017</w:t>
      </w:r>
      <w:r w:rsidRPr="00061A05">
        <w:rPr>
          <w:sz w:val="20"/>
          <w:szCs w:val="20"/>
        </w:rPr>
        <w:t xml:space="preserve"> отчетного года.</w:t>
      </w:r>
    </w:p>
    <w:p w:rsidR="00520F55" w:rsidRPr="00061A05" w:rsidRDefault="00520F55" w:rsidP="000406F6">
      <w:pPr>
        <w:spacing w:before="120"/>
        <w:jc w:val="both"/>
        <w:rPr>
          <w:b/>
          <w:sz w:val="20"/>
          <w:szCs w:val="20"/>
        </w:rPr>
      </w:pPr>
      <w:r w:rsidRPr="00061A05">
        <w:rPr>
          <w:b/>
          <w:sz w:val="20"/>
          <w:szCs w:val="20"/>
        </w:rPr>
        <w:t xml:space="preserve">Решение: </w:t>
      </w:r>
    </w:p>
    <w:p w:rsidR="00520F55" w:rsidRPr="00061A05" w:rsidRDefault="00520F55" w:rsidP="000406F6">
      <w:pPr>
        <w:spacing w:before="120"/>
        <w:jc w:val="both"/>
        <w:rPr>
          <w:sz w:val="20"/>
          <w:szCs w:val="20"/>
        </w:rPr>
      </w:pPr>
      <w:r w:rsidRPr="00061A05">
        <w:rPr>
          <w:sz w:val="20"/>
          <w:szCs w:val="20"/>
        </w:rPr>
        <w:t>2. Чи</w:t>
      </w:r>
      <w:r>
        <w:rPr>
          <w:sz w:val="20"/>
          <w:szCs w:val="20"/>
        </w:rPr>
        <w:t>стую прибыль по результатам 2017</w:t>
      </w:r>
      <w:r w:rsidRPr="00061A05">
        <w:rPr>
          <w:sz w:val="20"/>
          <w:szCs w:val="20"/>
        </w:rPr>
        <w:t xml:space="preserve"> года не распре</w:t>
      </w:r>
      <w:r>
        <w:rPr>
          <w:sz w:val="20"/>
          <w:szCs w:val="20"/>
        </w:rPr>
        <w:t>делять, дивиденды по итогам 2017</w:t>
      </w:r>
      <w:r w:rsidRPr="00061A05">
        <w:rPr>
          <w:sz w:val="20"/>
          <w:szCs w:val="20"/>
        </w:rPr>
        <w:t xml:space="preserve"> года не начислять и не выпл</w:t>
      </w:r>
      <w:r w:rsidRPr="00061A05">
        <w:rPr>
          <w:sz w:val="20"/>
          <w:szCs w:val="20"/>
        </w:rPr>
        <w:t>а</w:t>
      </w:r>
      <w:r w:rsidRPr="00061A05">
        <w:rPr>
          <w:sz w:val="20"/>
          <w:szCs w:val="20"/>
        </w:rPr>
        <w:t>чивать.</w:t>
      </w:r>
    </w:p>
    <w:p w:rsidR="00520F55" w:rsidRDefault="00520F55" w:rsidP="00E92D27">
      <w:pPr>
        <w:ind w:right="36"/>
        <w:jc w:val="both"/>
        <w:rPr>
          <w:sz w:val="18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8"/>
        <w:gridCol w:w="2520"/>
        <w:gridCol w:w="4860"/>
      </w:tblGrid>
      <w:tr w:rsidR="00520F55" w:rsidRPr="003E38F9" w:rsidTr="008474AF">
        <w:tc>
          <w:tcPr>
            <w:tcW w:w="3078" w:type="dxa"/>
            <w:vMerge w:val="restart"/>
            <w:vAlign w:val="center"/>
          </w:tcPr>
          <w:p w:rsidR="00520F55" w:rsidRPr="003E38F9" w:rsidRDefault="00520F55" w:rsidP="008474AF">
            <w:pPr>
              <w:pStyle w:val="2"/>
              <w:jc w:val="center"/>
              <w:rPr>
                <w:i w:val="0"/>
                <w:iCs/>
                <w:sz w:val="20"/>
              </w:rPr>
            </w:pPr>
            <w:r w:rsidRPr="003E38F9">
              <w:rPr>
                <w:i w:val="0"/>
                <w:iCs/>
                <w:sz w:val="20"/>
              </w:rPr>
              <w:t>Варианты голосования</w:t>
            </w:r>
          </w:p>
          <w:p w:rsidR="00520F55" w:rsidRPr="003E38F9" w:rsidRDefault="00520F55" w:rsidP="008474AF">
            <w:pPr>
              <w:pStyle w:val="2"/>
              <w:jc w:val="center"/>
              <w:rPr>
                <w:b w:val="0"/>
                <w:sz w:val="20"/>
              </w:rPr>
            </w:pPr>
            <w:r w:rsidRPr="003E38F9">
              <w:rPr>
                <w:b w:val="0"/>
                <w:sz w:val="20"/>
              </w:rPr>
              <w:t>(оставьте выбранный Вами в</w:t>
            </w:r>
            <w:r w:rsidRPr="003E38F9">
              <w:rPr>
                <w:b w:val="0"/>
                <w:sz w:val="20"/>
              </w:rPr>
              <w:t>а</w:t>
            </w:r>
            <w:r w:rsidRPr="003E38F9">
              <w:rPr>
                <w:b w:val="0"/>
                <w:sz w:val="20"/>
              </w:rPr>
              <w:t>риант, остальные зачеркните)</w:t>
            </w:r>
          </w:p>
        </w:tc>
        <w:tc>
          <w:tcPr>
            <w:tcW w:w="7380" w:type="dxa"/>
            <w:gridSpan w:val="2"/>
            <w:vAlign w:val="center"/>
          </w:tcPr>
          <w:p w:rsidR="00520F55" w:rsidRPr="00061A05" w:rsidRDefault="00520F55" w:rsidP="008474AF">
            <w:pPr>
              <w:jc w:val="center"/>
              <w:rPr>
                <w:b/>
                <w:iCs/>
                <w:sz w:val="20"/>
                <w:szCs w:val="20"/>
              </w:rPr>
            </w:pPr>
            <w:r w:rsidRPr="003E38F9">
              <w:rPr>
                <w:b/>
                <w:iCs/>
                <w:sz w:val="20"/>
                <w:szCs w:val="20"/>
              </w:rPr>
              <w:t xml:space="preserve">Поля заполняются только в случае передачи акций после даты </w:t>
            </w:r>
            <w:r w:rsidRPr="003E38F9">
              <w:rPr>
                <w:b/>
                <w:iCs/>
                <w:sz w:val="20"/>
                <w:szCs w:val="20"/>
              </w:rPr>
              <w:br/>
              <w:t>составления  списка лиц, имеющих право на участие в собрании акционе</w:t>
            </w:r>
            <w:r>
              <w:rPr>
                <w:b/>
                <w:iCs/>
                <w:sz w:val="20"/>
                <w:szCs w:val="20"/>
              </w:rPr>
              <w:t>ров</w:t>
            </w:r>
          </w:p>
        </w:tc>
      </w:tr>
      <w:tr w:rsidR="00520F55" w:rsidRPr="003E38F9" w:rsidTr="008474AF">
        <w:tc>
          <w:tcPr>
            <w:tcW w:w="3078" w:type="dxa"/>
            <w:vMerge/>
            <w:vAlign w:val="center"/>
          </w:tcPr>
          <w:p w:rsidR="00520F55" w:rsidRPr="003E38F9" w:rsidRDefault="00520F55" w:rsidP="008474AF">
            <w:pPr>
              <w:pStyle w:val="2"/>
              <w:jc w:val="center"/>
              <w:rPr>
                <w:i w:val="0"/>
                <w:iCs/>
                <w:sz w:val="20"/>
              </w:rPr>
            </w:pPr>
          </w:p>
        </w:tc>
        <w:tc>
          <w:tcPr>
            <w:tcW w:w="2520" w:type="dxa"/>
            <w:vAlign w:val="center"/>
          </w:tcPr>
          <w:p w:rsidR="00520F55" w:rsidRPr="003E38F9" w:rsidRDefault="00520F55" w:rsidP="008474AF">
            <w:pPr>
              <w:pStyle w:val="2"/>
              <w:jc w:val="center"/>
              <w:rPr>
                <w:b w:val="0"/>
                <w:i w:val="0"/>
                <w:iCs/>
                <w:sz w:val="20"/>
              </w:rPr>
            </w:pPr>
            <w:r w:rsidRPr="003E38F9">
              <w:rPr>
                <w:b w:val="0"/>
                <w:i w:val="0"/>
                <w:iCs/>
                <w:sz w:val="20"/>
              </w:rPr>
              <w:t>Число голосов</w:t>
            </w:r>
          </w:p>
        </w:tc>
        <w:tc>
          <w:tcPr>
            <w:tcW w:w="4860" w:type="dxa"/>
            <w:vAlign w:val="center"/>
          </w:tcPr>
          <w:p w:rsidR="00520F55" w:rsidRPr="003E38F9" w:rsidRDefault="00520F55" w:rsidP="008474AF">
            <w:pPr>
              <w:pStyle w:val="2"/>
              <w:jc w:val="center"/>
              <w:rPr>
                <w:i w:val="0"/>
                <w:iCs/>
                <w:sz w:val="20"/>
              </w:rPr>
            </w:pPr>
            <w:r w:rsidRPr="003E38F9">
              <w:rPr>
                <w:b w:val="0"/>
                <w:i w:val="0"/>
                <w:iCs/>
                <w:sz w:val="20"/>
              </w:rPr>
              <w:t xml:space="preserve">Место для отметки </w:t>
            </w:r>
            <w:proofErr w:type="gramStart"/>
            <w:r w:rsidRPr="003E38F9">
              <w:rPr>
                <w:b w:val="0"/>
                <w:i w:val="0"/>
                <w:iCs/>
                <w:sz w:val="20"/>
              </w:rPr>
              <w:t>голосующего</w:t>
            </w:r>
            <w:proofErr w:type="gramEnd"/>
          </w:p>
        </w:tc>
      </w:tr>
      <w:tr w:rsidR="00520F55" w:rsidRPr="003E38F9" w:rsidTr="008474AF">
        <w:tc>
          <w:tcPr>
            <w:tcW w:w="3078" w:type="dxa"/>
          </w:tcPr>
          <w:p w:rsidR="00520F55" w:rsidRPr="003E38F9" w:rsidRDefault="00520F55" w:rsidP="008474AF">
            <w:pPr>
              <w:pStyle w:val="2"/>
              <w:jc w:val="center"/>
              <w:rPr>
                <w:i w:val="0"/>
                <w:iCs/>
                <w:sz w:val="20"/>
              </w:rPr>
            </w:pPr>
            <w:r w:rsidRPr="003E38F9">
              <w:rPr>
                <w:i w:val="0"/>
                <w:iCs/>
                <w:sz w:val="20"/>
              </w:rPr>
              <w:t>ЗА</w:t>
            </w:r>
          </w:p>
        </w:tc>
        <w:tc>
          <w:tcPr>
            <w:tcW w:w="2520" w:type="dxa"/>
          </w:tcPr>
          <w:p w:rsidR="00520F55" w:rsidRPr="003E38F9" w:rsidRDefault="00520F55" w:rsidP="008474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520F55" w:rsidRPr="003E38F9" w:rsidRDefault="00520F55" w:rsidP="008474AF">
            <w:pPr>
              <w:jc w:val="center"/>
              <w:rPr>
                <w:sz w:val="20"/>
                <w:szCs w:val="20"/>
              </w:rPr>
            </w:pPr>
          </w:p>
        </w:tc>
      </w:tr>
      <w:tr w:rsidR="00520F55" w:rsidRPr="003E38F9" w:rsidTr="008474AF">
        <w:tc>
          <w:tcPr>
            <w:tcW w:w="3078" w:type="dxa"/>
          </w:tcPr>
          <w:p w:rsidR="00520F55" w:rsidRPr="003E38F9" w:rsidRDefault="00520F55" w:rsidP="008474AF">
            <w:pPr>
              <w:jc w:val="center"/>
              <w:rPr>
                <w:b/>
                <w:iCs/>
                <w:sz w:val="20"/>
                <w:szCs w:val="20"/>
              </w:rPr>
            </w:pPr>
            <w:r w:rsidRPr="003E38F9">
              <w:rPr>
                <w:b/>
                <w:iCs/>
                <w:sz w:val="20"/>
                <w:szCs w:val="20"/>
              </w:rPr>
              <w:t>ПРОТИВ</w:t>
            </w:r>
          </w:p>
        </w:tc>
        <w:tc>
          <w:tcPr>
            <w:tcW w:w="2520" w:type="dxa"/>
          </w:tcPr>
          <w:p w:rsidR="00520F55" w:rsidRPr="003E38F9" w:rsidRDefault="00520F55" w:rsidP="008474A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520F55" w:rsidRPr="003E38F9" w:rsidRDefault="00520F55" w:rsidP="008474AF">
            <w:pPr>
              <w:rPr>
                <w:sz w:val="20"/>
                <w:szCs w:val="20"/>
              </w:rPr>
            </w:pPr>
          </w:p>
        </w:tc>
      </w:tr>
      <w:tr w:rsidR="00520F55" w:rsidRPr="003E38F9" w:rsidTr="008474AF">
        <w:tc>
          <w:tcPr>
            <w:tcW w:w="3078" w:type="dxa"/>
          </w:tcPr>
          <w:p w:rsidR="00520F55" w:rsidRPr="003E38F9" w:rsidRDefault="00520F55" w:rsidP="008474AF">
            <w:pPr>
              <w:jc w:val="center"/>
              <w:rPr>
                <w:b/>
                <w:iCs/>
                <w:sz w:val="20"/>
                <w:szCs w:val="20"/>
              </w:rPr>
            </w:pPr>
            <w:r w:rsidRPr="003E38F9">
              <w:rPr>
                <w:b/>
                <w:iCs/>
                <w:sz w:val="20"/>
                <w:szCs w:val="20"/>
              </w:rPr>
              <w:t>ВОЗДЕРЖАЛСЯ</w:t>
            </w:r>
          </w:p>
        </w:tc>
        <w:tc>
          <w:tcPr>
            <w:tcW w:w="2520" w:type="dxa"/>
          </w:tcPr>
          <w:p w:rsidR="00520F55" w:rsidRPr="003E38F9" w:rsidRDefault="00520F55" w:rsidP="008474A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520F55" w:rsidRPr="003E38F9" w:rsidRDefault="00520F55" w:rsidP="008474AF">
            <w:pPr>
              <w:rPr>
                <w:sz w:val="20"/>
                <w:szCs w:val="20"/>
              </w:rPr>
            </w:pPr>
          </w:p>
        </w:tc>
      </w:tr>
    </w:tbl>
    <w:p w:rsidR="00520F55" w:rsidRDefault="00520F55" w:rsidP="003A247E">
      <w:pPr>
        <w:jc w:val="both"/>
        <w:rPr>
          <w:sz w:val="22"/>
          <w:szCs w:val="22"/>
        </w:rPr>
      </w:pPr>
    </w:p>
    <w:p w:rsidR="00520F55" w:rsidRDefault="00520F55" w:rsidP="003A247E">
      <w:pPr>
        <w:jc w:val="both"/>
        <w:rPr>
          <w:sz w:val="22"/>
          <w:szCs w:val="22"/>
        </w:rPr>
      </w:pPr>
    </w:p>
    <w:p w:rsidR="00520F55" w:rsidRPr="000406F6" w:rsidRDefault="00520F55" w:rsidP="003A247E">
      <w:pPr>
        <w:jc w:val="both"/>
        <w:rPr>
          <w:sz w:val="20"/>
          <w:szCs w:val="20"/>
        </w:rPr>
      </w:pPr>
      <w:r w:rsidRPr="000406F6">
        <w:rPr>
          <w:sz w:val="20"/>
          <w:szCs w:val="20"/>
        </w:rPr>
        <w:t>3. Избрание чле</w:t>
      </w:r>
      <w:r>
        <w:rPr>
          <w:sz w:val="20"/>
          <w:szCs w:val="20"/>
        </w:rPr>
        <w:t>нов Совета директоров Общества.</w:t>
      </w:r>
    </w:p>
    <w:p w:rsidR="00520F55" w:rsidRPr="00330E58" w:rsidRDefault="00520F55" w:rsidP="007B5616">
      <w:pPr>
        <w:spacing w:before="120"/>
        <w:rPr>
          <w:sz w:val="20"/>
          <w:szCs w:val="20"/>
        </w:rPr>
      </w:pPr>
      <w:r w:rsidRPr="00330E58">
        <w:rPr>
          <w:b/>
          <w:sz w:val="20"/>
          <w:szCs w:val="20"/>
        </w:rPr>
        <w:t>Решение:</w:t>
      </w:r>
    </w:p>
    <w:tbl>
      <w:tblPr>
        <w:tblW w:w="0" w:type="auto"/>
        <w:tblInd w:w="108" w:type="dxa"/>
        <w:tblLayout w:type="fixed"/>
        <w:tblLook w:val="0000"/>
      </w:tblPr>
      <w:tblGrid>
        <w:gridCol w:w="551"/>
        <w:gridCol w:w="551"/>
        <w:gridCol w:w="599"/>
        <w:gridCol w:w="709"/>
        <w:gridCol w:w="567"/>
        <w:gridCol w:w="567"/>
        <w:gridCol w:w="709"/>
        <w:gridCol w:w="709"/>
        <w:gridCol w:w="708"/>
        <w:gridCol w:w="142"/>
        <w:gridCol w:w="1512"/>
        <w:gridCol w:w="189"/>
        <w:gridCol w:w="851"/>
        <w:gridCol w:w="366"/>
        <w:gridCol w:w="1620"/>
        <w:gridCol w:w="90"/>
      </w:tblGrid>
      <w:tr w:rsidR="00520F55" w:rsidRPr="00330E58" w:rsidTr="003A247E">
        <w:trPr>
          <w:gridAfter w:val="1"/>
          <w:wAfter w:w="90" w:type="dxa"/>
          <w:trHeight w:val="251"/>
        </w:trPr>
        <w:tc>
          <w:tcPr>
            <w:tcW w:w="5670" w:type="dxa"/>
            <w:gridSpan w:val="9"/>
          </w:tcPr>
          <w:p w:rsidR="00520F55" w:rsidRPr="000406F6" w:rsidRDefault="00520F55" w:rsidP="003A247E">
            <w:pPr>
              <w:spacing w:before="120"/>
              <w:ind w:hanging="108"/>
              <w:jc w:val="both"/>
              <w:rPr>
                <w:sz w:val="20"/>
                <w:szCs w:val="20"/>
              </w:rPr>
            </w:pPr>
            <w:r w:rsidRPr="000406F6">
              <w:rPr>
                <w:sz w:val="20"/>
                <w:szCs w:val="20"/>
              </w:rPr>
              <w:t>3.Избрат</w:t>
            </w:r>
            <w:r>
              <w:rPr>
                <w:sz w:val="20"/>
                <w:szCs w:val="20"/>
              </w:rPr>
              <w:t xml:space="preserve">ь Совет директоров Общества в  </w:t>
            </w:r>
            <w:r w:rsidRPr="000406F6">
              <w:rPr>
                <w:sz w:val="20"/>
                <w:szCs w:val="20"/>
              </w:rPr>
              <w:t xml:space="preserve">количестве 5 человек в следующем составе:  </w:t>
            </w:r>
          </w:p>
        </w:tc>
        <w:tc>
          <w:tcPr>
            <w:tcW w:w="4680" w:type="dxa"/>
            <w:gridSpan w:val="6"/>
            <w:tcBorders>
              <w:left w:val="nil"/>
            </w:tcBorders>
          </w:tcPr>
          <w:p w:rsidR="00520F55" w:rsidRDefault="00520F55" w:rsidP="0046160D">
            <w:pPr>
              <w:pStyle w:val="1"/>
            </w:pPr>
          </w:p>
          <w:p w:rsidR="00520F55" w:rsidRDefault="00520F55" w:rsidP="0046160D">
            <w:pPr>
              <w:pStyle w:val="1"/>
            </w:pPr>
            <w:r w:rsidRPr="00330E58">
              <w:t xml:space="preserve">КУМУЛЯТИВНОЕ ГОЛОСОВАНИЕ! </w:t>
            </w:r>
          </w:p>
          <w:p w:rsidR="00520F55" w:rsidRPr="003A247E" w:rsidRDefault="00520F55" w:rsidP="003A247E"/>
        </w:tc>
      </w:tr>
      <w:tr w:rsidR="00520F55" w:rsidRPr="00330E58" w:rsidTr="003A247E">
        <w:trPr>
          <w:gridAfter w:val="1"/>
          <w:wAfter w:w="90" w:type="dxa"/>
          <w:cantSplit/>
          <w:trHeight w:val="354"/>
        </w:trPr>
        <w:tc>
          <w:tcPr>
            <w:tcW w:w="551" w:type="dxa"/>
          </w:tcPr>
          <w:p w:rsidR="00520F55" w:rsidRPr="00330E58" w:rsidRDefault="00520F55" w:rsidP="0046160D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520F55" w:rsidRPr="00330E58" w:rsidRDefault="00520F55" w:rsidP="0046160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20F55" w:rsidRPr="00330E58" w:rsidRDefault="00520F55" w:rsidP="004616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0F55" w:rsidRPr="00330E58" w:rsidRDefault="00520F55" w:rsidP="0046160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0F55" w:rsidRPr="00330E58" w:rsidRDefault="00520F55" w:rsidP="0046160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0F55" w:rsidRPr="00330E58" w:rsidRDefault="00520F55" w:rsidP="004616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0F55" w:rsidRPr="00330E58" w:rsidRDefault="00520F55" w:rsidP="004616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0F55" w:rsidRPr="00330E58" w:rsidRDefault="00520F55" w:rsidP="004616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20F55" w:rsidRPr="00330E58" w:rsidRDefault="00520F55" w:rsidP="0046160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  <w:proofErr w:type="spellStart"/>
            <w:r w:rsidRPr="00330E58">
              <w:rPr>
                <w:rFonts w:ascii="Lucida Console" w:hAnsi="Lucida Console"/>
                <w:sz w:val="20"/>
                <w:szCs w:val="20"/>
                <w:vertAlign w:val="superscript"/>
              </w:rPr>
              <w:t>x</w:t>
            </w:r>
            <w:proofErr w:type="spellEnd"/>
            <w:r w:rsidRPr="00330E58">
              <w:rPr>
                <w:sz w:val="20"/>
                <w:szCs w:val="20"/>
                <w:vertAlign w:val="superscript"/>
              </w:rPr>
              <w:t xml:space="preserve"> </w:t>
            </w:r>
            <w:r w:rsidRPr="00330E58">
              <w:t>5</w:t>
            </w:r>
            <w:r w:rsidRPr="00330E58">
              <w:rPr>
                <w:sz w:val="20"/>
                <w:szCs w:val="20"/>
              </w:rPr>
              <w:t xml:space="preserve"> =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rPr>
                <w:sz w:val="20"/>
                <w:szCs w:val="20"/>
              </w:rPr>
            </w:pPr>
          </w:p>
        </w:tc>
      </w:tr>
      <w:tr w:rsidR="00520F55" w:rsidRPr="00330E58" w:rsidTr="003A247E">
        <w:trPr>
          <w:gridAfter w:val="1"/>
          <w:wAfter w:w="90" w:type="dxa"/>
          <w:cantSplit/>
          <w:trHeight w:val="354"/>
        </w:trPr>
        <w:tc>
          <w:tcPr>
            <w:tcW w:w="551" w:type="dxa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  <w:r w:rsidRPr="00330E58">
              <w:rPr>
                <w:sz w:val="20"/>
                <w:szCs w:val="20"/>
              </w:rPr>
              <w:t>количество акций</w:t>
            </w:r>
          </w:p>
        </w:tc>
        <w:tc>
          <w:tcPr>
            <w:tcW w:w="851" w:type="dxa"/>
            <w:tcBorders>
              <w:left w:val="nil"/>
            </w:tcBorders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986" w:type="dxa"/>
            <w:gridSpan w:val="2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  <w:r w:rsidRPr="00330E58">
              <w:rPr>
                <w:sz w:val="20"/>
                <w:szCs w:val="20"/>
              </w:rPr>
              <w:t>количество голосов</w:t>
            </w:r>
          </w:p>
        </w:tc>
      </w:tr>
      <w:tr w:rsidR="00520F55" w:rsidRPr="00330E58" w:rsidTr="003A247E">
        <w:trPr>
          <w:cantSplit/>
        </w:trPr>
        <w:tc>
          <w:tcPr>
            <w:tcW w:w="5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  <w:r w:rsidRPr="00330E58">
              <w:rPr>
                <w:sz w:val="20"/>
                <w:szCs w:val="20"/>
              </w:rPr>
              <w:t xml:space="preserve">Фамилия, имя, отчество, </w:t>
            </w:r>
          </w:p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  <w:r w:rsidRPr="00330E58">
              <w:rPr>
                <w:sz w:val="20"/>
                <w:szCs w:val="20"/>
              </w:rPr>
              <w:t>занимаемая должность и место работы, год рождения</w:t>
            </w:r>
          </w:p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5" w:rsidRDefault="00520F55" w:rsidP="00461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голосов</w:t>
            </w:r>
          </w:p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  <w:r w:rsidRPr="00330E58">
              <w:rPr>
                <w:sz w:val="20"/>
                <w:szCs w:val="20"/>
              </w:rPr>
              <w:t>«ЗА»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«Против всех кандидатов»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«Воздержался по всем кандидатам»</w:t>
            </w:r>
          </w:p>
        </w:tc>
      </w:tr>
      <w:tr w:rsidR="00520F55" w:rsidRPr="00330E58" w:rsidTr="003A247E">
        <w:trPr>
          <w:cantSplit/>
        </w:trPr>
        <w:tc>
          <w:tcPr>
            <w:tcW w:w="5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F55" w:rsidRPr="00D24BED" w:rsidRDefault="00520F55" w:rsidP="00A02F73">
            <w:pPr>
              <w:jc w:val="both"/>
              <w:rPr>
                <w:sz w:val="20"/>
                <w:szCs w:val="20"/>
              </w:rPr>
            </w:pPr>
            <w:r w:rsidRPr="00D24BED"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Крицкий</w:t>
            </w:r>
            <w:proofErr w:type="spellEnd"/>
            <w:r>
              <w:rPr>
                <w:sz w:val="20"/>
                <w:szCs w:val="20"/>
              </w:rPr>
              <w:t xml:space="preserve"> Артем Михайлович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</w:tr>
      <w:tr w:rsidR="00520F55" w:rsidRPr="00330E58" w:rsidTr="003A247E">
        <w:trPr>
          <w:cantSplit/>
        </w:trPr>
        <w:tc>
          <w:tcPr>
            <w:tcW w:w="58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0F55" w:rsidRPr="00353401" w:rsidRDefault="00520F55" w:rsidP="00A02F73">
            <w:pPr>
              <w:jc w:val="both"/>
              <w:rPr>
                <w:sz w:val="20"/>
                <w:szCs w:val="20"/>
              </w:rPr>
            </w:pPr>
            <w:r w:rsidRPr="00D24BED">
              <w:rPr>
                <w:sz w:val="20"/>
                <w:szCs w:val="20"/>
              </w:rPr>
              <w:t xml:space="preserve">2. </w:t>
            </w:r>
            <w:r w:rsidRPr="00353401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орис Дарья Александровна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F55" w:rsidRPr="00330E58" w:rsidRDefault="00520F55" w:rsidP="0046160D">
            <w:pPr>
              <w:jc w:val="center"/>
              <w:rPr>
                <w:sz w:val="20"/>
                <w:szCs w:val="20"/>
              </w:rPr>
            </w:pPr>
          </w:p>
        </w:tc>
      </w:tr>
      <w:tr w:rsidR="00520F55" w:rsidRPr="00330E58" w:rsidTr="003A247E">
        <w:trPr>
          <w:cantSplit/>
        </w:trPr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55" w:rsidRPr="00020306" w:rsidRDefault="00520F55" w:rsidP="00A02F73">
            <w:pPr>
              <w:jc w:val="both"/>
              <w:rPr>
                <w:sz w:val="20"/>
                <w:szCs w:val="20"/>
              </w:rPr>
            </w:pPr>
            <w:r w:rsidRPr="00D24BED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Полищук Елена Николаевна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jc w:val="both"/>
              <w:rPr>
                <w:sz w:val="20"/>
                <w:szCs w:val="20"/>
              </w:rPr>
            </w:pPr>
          </w:p>
        </w:tc>
      </w:tr>
      <w:tr w:rsidR="00520F55" w:rsidRPr="00330E58" w:rsidTr="003A247E">
        <w:trPr>
          <w:cantSplit/>
        </w:trPr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55" w:rsidRPr="00D24BED" w:rsidRDefault="00520F55" w:rsidP="00A02F73">
            <w:pPr>
              <w:jc w:val="both"/>
              <w:rPr>
                <w:sz w:val="20"/>
                <w:szCs w:val="20"/>
              </w:rPr>
            </w:pPr>
            <w:r w:rsidRPr="00D24BED"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Горид</w:t>
            </w:r>
            <w:proofErr w:type="spellEnd"/>
            <w:r>
              <w:rPr>
                <w:sz w:val="20"/>
                <w:szCs w:val="20"/>
              </w:rPr>
              <w:t xml:space="preserve"> Алексей Леонидович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jc w:val="both"/>
              <w:rPr>
                <w:sz w:val="20"/>
                <w:szCs w:val="20"/>
              </w:rPr>
            </w:pPr>
          </w:p>
        </w:tc>
      </w:tr>
      <w:tr w:rsidR="00520F55" w:rsidRPr="00330E58" w:rsidTr="003A247E">
        <w:trPr>
          <w:cantSplit/>
        </w:trPr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F55" w:rsidRPr="00D24BED" w:rsidRDefault="00520F55" w:rsidP="00A02F73">
            <w:pPr>
              <w:jc w:val="both"/>
              <w:rPr>
                <w:sz w:val="20"/>
                <w:szCs w:val="20"/>
              </w:rPr>
            </w:pPr>
            <w:r w:rsidRPr="00D24BED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Пархоменко Виталий Витальевич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jc w:val="both"/>
              <w:rPr>
                <w:sz w:val="20"/>
                <w:szCs w:val="20"/>
              </w:rPr>
            </w:pPr>
          </w:p>
        </w:tc>
      </w:tr>
      <w:tr w:rsidR="00520F55" w:rsidRPr="00330E58" w:rsidTr="003A247E">
        <w:trPr>
          <w:cantSplit/>
        </w:trPr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jc w:val="right"/>
              <w:rPr>
                <w:sz w:val="20"/>
                <w:szCs w:val="20"/>
              </w:rPr>
            </w:pPr>
            <w:r w:rsidRPr="00330E58">
              <w:rPr>
                <w:sz w:val="20"/>
                <w:szCs w:val="20"/>
              </w:rPr>
              <w:t xml:space="preserve">КОЛИЧЕСТВО ГОЛОСОВ (для контроля):                                        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55" w:rsidRPr="00330E58" w:rsidRDefault="00520F55" w:rsidP="0046160D">
            <w:pPr>
              <w:rPr>
                <w:sz w:val="20"/>
                <w:szCs w:val="20"/>
              </w:rPr>
            </w:pPr>
          </w:p>
        </w:tc>
      </w:tr>
    </w:tbl>
    <w:p w:rsidR="00520F55" w:rsidRPr="00330E58" w:rsidRDefault="00520F55" w:rsidP="007B5616">
      <w:pPr>
        <w:jc w:val="right"/>
        <w:rPr>
          <w:i/>
          <w:iCs/>
          <w:sz w:val="20"/>
          <w:szCs w:val="20"/>
        </w:rPr>
      </w:pPr>
      <w:r w:rsidRPr="00330E58">
        <w:rPr>
          <w:i/>
          <w:iCs/>
          <w:sz w:val="20"/>
          <w:szCs w:val="20"/>
        </w:rPr>
        <w:t>ненужное зачеркнуть</w:t>
      </w:r>
    </w:p>
    <w:p w:rsidR="00520F55" w:rsidRDefault="00520F55">
      <w:pPr>
        <w:jc w:val="right"/>
        <w:rPr>
          <w:i/>
          <w:iCs/>
          <w:sz w:val="16"/>
        </w:rPr>
      </w:pPr>
    </w:p>
    <w:p w:rsidR="00520F55" w:rsidRDefault="00520F55" w:rsidP="000406F6">
      <w:pPr>
        <w:pStyle w:val="21"/>
        <w:spacing w:before="120"/>
        <w:rPr>
          <w:szCs w:val="22"/>
        </w:rPr>
      </w:pPr>
    </w:p>
    <w:p w:rsidR="00520F55" w:rsidRDefault="00520F55" w:rsidP="000406F6">
      <w:pPr>
        <w:pStyle w:val="21"/>
        <w:spacing w:before="120"/>
        <w:rPr>
          <w:szCs w:val="22"/>
        </w:rPr>
      </w:pPr>
    </w:p>
    <w:p w:rsidR="00520F55" w:rsidRDefault="00520F55" w:rsidP="000406F6">
      <w:pPr>
        <w:pStyle w:val="21"/>
        <w:spacing w:before="120"/>
        <w:rPr>
          <w:szCs w:val="22"/>
        </w:rPr>
      </w:pPr>
    </w:p>
    <w:p w:rsidR="00520F55" w:rsidRDefault="00520F55" w:rsidP="000406F6">
      <w:pPr>
        <w:pStyle w:val="21"/>
        <w:spacing w:before="120"/>
        <w:rPr>
          <w:szCs w:val="22"/>
        </w:rPr>
      </w:pPr>
    </w:p>
    <w:p w:rsidR="00520F55" w:rsidRDefault="00520F55" w:rsidP="000406F6">
      <w:pPr>
        <w:jc w:val="both"/>
        <w:rPr>
          <w:sz w:val="22"/>
          <w:szCs w:val="22"/>
        </w:rPr>
      </w:pPr>
    </w:p>
    <w:p w:rsidR="00520F55" w:rsidRPr="00D1135D" w:rsidRDefault="00520F55" w:rsidP="000406F6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D1135D">
        <w:rPr>
          <w:sz w:val="20"/>
          <w:szCs w:val="20"/>
        </w:rPr>
        <w:t>. Утверждение аудитора Общества.</w:t>
      </w:r>
    </w:p>
    <w:p w:rsidR="00520F55" w:rsidRDefault="00520F55" w:rsidP="000406F6">
      <w:pPr>
        <w:jc w:val="both"/>
        <w:rPr>
          <w:sz w:val="22"/>
          <w:szCs w:val="22"/>
        </w:rPr>
      </w:pPr>
    </w:p>
    <w:p w:rsidR="00520F55" w:rsidRPr="003A247E" w:rsidRDefault="00520F55" w:rsidP="000406F6">
      <w:pPr>
        <w:jc w:val="both"/>
        <w:rPr>
          <w:b/>
          <w:sz w:val="18"/>
        </w:rPr>
      </w:pPr>
      <w:r>
        <w:rPr>
          <w:b/>
          <w:sz w:val="18"/>
        </w:rPr>
        <w:t xml:space="preserve">Решение: </w:t>
      </w:r>
    </w:p>
    <w:p w:rsidR="00520F55" w:rsidRDefault="00520F55" w:rsidP="004959BC">
      <w:pPr>
        <w:tabs>
          <w:tab w:val="left" w:pos="5760"/>
        </w:tabs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D1135D">
        <w:rPr>
          <w:sz w:val="20"/>
          <w:szCs w:val="20"/>
        </w:rPr>
        <w:t xml:space="preserve">. Утвердить аудитором Общества на </w:t>
      </w:r>
      <w:smartTag w:uri="urn:schemas-microsoft-com:office:smarttags" w:element="metricconverter">
        <w:smartTagPr>
          <w:attr w:name="ProductID" w:val="2018 г"/>
        </w:smartTagPr>
        <w:r w:rsidRPr="00D1135D">
          <w:rPr>
            <w:sz w:val="20"/>
            <w:szCs w:val="20"/>
          </w:rPr>
          <w:t>201</w:t>
        </w:r>
        <w:r>
          <w:rPr>
            <w:sz w:val="20"/>
            <w:szCs w:val="20"/>
          </w:rPr>
          <w:t>8</w:t>
        </w:r>
        <w:r w:rsidRPr="00D1135D">
          <w:rPr>
            <w:sz w:val="20"/>
            <w:szCs w:val="20"/>
          </w:rPr>
          <w:t xml:space="preserve"> г</w:t>
        </w:r>
      </w:smartTag>
      <w:r w:rsidRPr="00D1135D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Акционерное общество «Аудиторы северной столицы» </w:t>
      </w:r>
    </w:p>
    <w:p w:rsidR="00520F55" w:rsidRPr="00D1135D" w:rsidRDefault="00520F55" w:rsidP="000406F6">
      <w:pPr>
        <w:tabs>
          <w:tab w:val="left" w:pos="57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ОГРН: 1027809225762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8"/>
        <w:gridCol w:w="2520"/>
        <w:gridCol w:w="4860"/>
      </w:tblGrid>
      <w:tr w:rsidR="00520F55" w:rsidRPr="003E38F9" w:rsidTr="00CB74A6">
        <w:tc>
          <w:tcPr>
            <w:tcW w:w="3078" w:type="dxa"/>
            <w:vMerge w:val="restart"/>
            <w:vAlign w:val="center"/>
          </w:tcPr>
          <w:p w:rsidR="00520F55" w:rsidRPr="003E38F9" w:rsidRDefault="00520F55" w:rsidP="00CB74A6">
            <w:pPr>
              <w:pStyle w:val="2"/>
              <w:jc w:val="center"/>
              <w:rPr>
                <w:i w:val="0"/>
                <w:iCs/>
                <w:sz w:val="20"/>
              </w:rPr>
            </w:pPr>
            <w:r w:rsidRPr="003E38F9">
              <w:rPr>
                <w:i w:val="0"/>
                <w:iCs/>
                <w:sz w:val="20"/>
              </w:rPr>
              <w:t>Варианты голосования</w:t>
            </w:r>
          </w:p>
          <w:p w:rsidR="00520F55" w:rsidRPr="003E38F9" w:rsidRDefault="00520F55" w:rsidP="00CB74A6">
            <w:pPr>
              <w:pStyle w:val="2"/>
              <w:jc w:val="center"/>
              <w:rPr>
                <w:b w:val="0"/>
                <w:sz w:val="20"/>
              </w:rPr>
            </w:pPr>
            <w:r w:rsidRPr="003E38F9">
              <w:rPr>
                <w:b w:val="0"/>
                <w:sz w:val="20"/>
              </w:rPr>
              <w:t>(оставьте выбранный Вами в</w:t>
            </w:r>
            <w:r w:rsidRPr="003E38F9">
              <w:rPr>
                <w:b w:val="0"/>
                <w:sz w:val="20"/>
              </w:rPr>
              <w:t>а</w:t>
            </w:r>
            <w:r w:rsidRPr="003E38F9">
              <w:rPr>
                <w:b w:val="0"/>
                <w:sz w:val="20"/>
              </w:rPr>
              <w:t>риант, остальные зачеркните)</w:t>
            </w:r>
          </w:p>
        </w:tc>
        <w:tc>
          <w:tcPr>
            <w:tcW w:w="7380" w:type="dxa"/>
            <w:gridSpan w:val="2"/>
            <w:vAlign w:val="center"/>
          </w:tcPr>
          <w:p w:rsidR="00520F55" w:rsidRPr="00E6170E" w:rsidRDefault="00520F55" w:rsidP="00CB74A6">
            <w:pPr>
              <w:jc w:val="center"/>
              <w:rPr>
                <w:b/>
                <w:iCs/>
                <w:sz w:val="20"/>
                <w:szCs w:val="20"/>
              </w:rPr>
            </w:pPr>
            <w:r w:rsidRPr="003E38F9">
              <w:rPr>
                <w:b/>
                <w:iCs/>
                <w:sz w:val="20"/>
                <w:szCs w:val="20"/>
              </w:rPr>
              <w:t xml:space="preserve">Поля заполняются только в случае передачи акций после даты </w:t>
            </w:r>
            <w:r w:rsidRPr="003E38F9">
              <w:rPr>
                <w:b/>
                <w:iCs/>
                <w:sz w:val="20"/>
                <w:szCs w:val="20"/>
              </w:rPr>
              <w:br/>
              <w:t>составления  списка лиц, имеющих право на участие в собрании акционе</w:t>
            </w:r>
            <w:r>
              <w:rPr>
                <w:b/>
                <w:iCs/>
                <w:sz w:val="20"/>
                <w:szCs w:val="20"/>
              </w:rPr>
              <w:t>ров</w:t>
            </w:r>
          </w:p>
        </w:tc>
      </w:tr>
      <w:tr w:rsidR="00520F55" w:rsidRPr="003E38F9" w:rsidTr="00CB74A6">
        <w:tc>
          <w:tcPr>
            <w:tcW w:w="3078" w:type="dxa"/>
            <w:vMerge/>
            <w:vAlign w:val="center"/>
          </w:tcPr>
          <w:p w:rsidR="00520F55" w:rsidRPr="003E38F9" w:rsidRDefault="00520F55" w:rsidP="00CB74A6">
            <w:pPr>
              <w:pStyle w:val="2"/>
              <w:jc w:val="center"/>
              <w:rPr>
                <w:i w:val="0"/>
                <w:iCs/>
                <w:sz w:val="20"/>
              </w:rPr>
            </w:pPr>
          </w:p>
        </w:tc>
        <w:tc>
          <w:tcPr>
            <w:tcW w:w="2520" w:type="dxa"/>
            <w:vAlign w:val="center"/>
          </w:tcPr>
          <w:p w:rsidR="00520F55" w:rsidRPr="003E38F9" w:rsidRDefault="00520F55" w:rsidP="00CB74A6">
            <w:pPr>
              <w:pStyle w:val="2"/>
              <w:jc w:val="center"/>
              <w:rPr>
                <w:b w:val="0"/>
                <w:i w:val="0"/>
                <w:iCs/>
                <w:sz w:val="20"/>
              </w:rPr>
            </w:pPr>
            <w:r w:rsidRPr="003E38F9">
              <w:rPr>
                <w:b w:val="0"/>
                <w:i w:val="0"/>
                <w:iCs/>
                <w:sz w:val="20"/>
              </w:rPr>
              <w:t>Число голосов</w:t>
            </w:r>
          </w:p>
        </w:tc>
        <w:tc>
          <w:tcPr>
            <w:tcW w:w="4860" w:type="dxa"/>
            <w:vAlign w:val="center"/>
          </w:tcPr>
          <w:p w:rsidR="00520F55" w:rsidRPr="003E38F9" w:rsidRDefault="00520F55" w:rsidP="00CB74A6">
            <w:pPr>
              <w:pStyle w:val="2"/>
              <w:jc w:val="center"/>
              <w:rPr>
                <w:i w:val="0"/>
                <w:iCs/>
                <w:sz w:val="20"/>
              </w:rPr>
            </w:pPr>
            <w:r w:rsidRPr="003E38F9">
              <w:rPr>
                <w:b w:val="0"/>
                <w:i w:val="0"/>
                <w:iCs/>
                <w:sz w:val="20"/>
              </w:rPr>
              <w:t xml:space="preserve">Место для отметки </w:t>
            </w:r>
            <w:proofErr w:type="gramStart"/>
            <w:r w:rsidRPr="003E38F9">
              <w:rPr>
                <w:b w:val="0"/>
                <w:i w:val="0"/>
                <w:iCs/>
                <w:sz w:val="20"/>
              </w:rPr>
              <w:t>голосующего</w:t>
            </w:r>
            <w:proofErr w:type="gramEnd"/>
          </w:p>
        </w:tc>
      </w:tr>
      <w:tr w:rsidR="00520F55" w:rsidRPr="003E38F9" w:rsidTr="00CB74A6">
        <w:tc>
          <w:tcPr>
            <w:tcW w:w="3078" w:type="dxa"/>
          </w:tcPr>
          <w:p w:rsidR="00520F55" w:rsidRPr="003E38F9" w:rsidRDefault="00520F55" w:rsidP="00CB74A6">
            <w:pPr>
              <w:pStyle w:val="2"/>
              <w:jc w:val="center"/>
              <w:rPr>
                <w:i w:val="0"/>
                <w:iCs/>
                <w:sz w:val="20"/>
              </w:rPr>
            </w:pPr>
            <w:r w:rsidRPr="003E38F9">
              <w:rPr>
                <w:i w:val="0"/>
                <w:iCs/>
                <w:sz w:val="20"/>
              </w:rPr>
              <w:t>ЗА</w:t>
            </w:r>
          </w:p>
        </w:tc>
        <w:tc>
          <w:tcPr>
            <w:tcW w:w="2520" w:type="dxa"/>
          </w:tcPr>
          <w:p w:rsidR="00520F55" w:rsidRPr="003E38F9" w:rsidRDefault="00520F55" w:rsidP="00CB7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520F55" w:rsidRPr="003E38F9" w:rsidRDefault="00520F55" w:rsidP="00CB74A6">
            <w:pPr>
              <w:jc w:val="center"/>
              <w:rPr>
                <w:sz w:val="20"/>
                <w:szCs w:val="20"/>
              </w:rPr>
            </w:pPr>
          </w:p>
        </w:tc>
      </w:tr>
      <w:tr w:rsidR="00520F55" w:rsidRPr="003E38F9" w:rsidTr="00CB74A6">
        <w:tc>
          <w:tcPr>
            <w:tcW w:w="3078" w:type="dxa"/>
          </w:tcPr>
          <w:p w:rsidR="00520F55" w:rsidRPr="003E38F9" w:rsidRDefault="00520F55" w:rsidP="00CB74A6">
            <w:pPr>
              <w:jc w:val="center"/>
              <w:rPr>
                <w:b/>
                <w:iCs/>
                <w:sz w:val="20"/>
                <w:szCs w:val="20"/>
              </w:rPr>
            </w:pPr>
            <w:r w:rsidRPr="003E38F9">
              <w:rPr>
                <w:b/>
                <w:iCs/>
                <w:sz w:val="20"/>
                <w:szCs w:val="20"/>
              </w:rPr>
              <w:t>ПРОТИВ</w:t>
            </w:r>
          </w:p>
        </w:tc>
        <w:tc>
          <w:tcPr>
            <w:tcW w:w="2520" w:type="dxa"/>
          </w:tcPr>
          <w:p w:rsidR="00520F55" w:rsidRPr="003E38F9" w:rsidRDefault="00520F55" w:rsidP="00CB74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520F55" w:rsidRPr="003E38F9" w:rsidRDefault="00520F55" w:rsidP="00CB74A6">
            <w:pPr>
              <w:rPr>
                <w:sz w:val="20"/>
                <w:szCs w:val="20"/>
              </w:rPr>
            </w:pPr>
          </w:p>
        </w:tc>
      </w:tr>
      <w:tr w:rsidR="00520F55" w:rsidRPr="003E38F9" w:rsidTr="00CB74A6">
        <w:tc>
          <w:tcPr>
            <w:tcW w:w="3078" w:type="dxa"/>
          </w:tcPr>
          <w:p w:rsidR="00520F55" w:rsidRPr="003E38F9" w:rsidRDefault="00520F55" w:rsidP="00CB74A6">
            <w:pPr>
              <w:jc w:val="center"/>
              <w:rPr>
                <w:b/>
                <w:iCs/>
                <w:sz w:val="20"/>
                <w:szCs w:val="20"/>
              </w:rPr>
            </w:pPr>
            <w:r w:rsidRPr="003E38F9">
              <w:rPr>
                <w:b/>
                <w:iCs/>
                <w:sz w:val="20"/>
                <w:szCs w:val="20"/>
              </w:rPr>
              <w:t>ВОЗДЕРЖАЛСЯ</w:t>
            </w:r>
          </w:p>
        </w:tc>
        <w:tc>
          <w:tcPr>
            <w:tcW w:w="2520" w:type="dxa"/>
          </w:tcPr>
          <w:p w:rsidR="00520F55" w:rsidRPr="003E38F9" w:rsidRDefault="00520F55" w:rsidP="00CB74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520F55" w:rsidRPr="003E38F9" w:rsidRDefault="00520F55" w:rsidP="00CB74A6">
            <w:pPr>
              <w:rPr>
                <w:sz w:val="20"/>
                <w:szCs w:val="20"/>
              </w:rPr>
            </w:pPr>
          </w:p>
        </w:tc>
      </w:tr>
    </w:tbl>
    <w:p w:rsidR="00520F55" w:rsidRDefault="00520F55" w:rsidP="00454765">
      <w:pPr>
        <w:jc w:val="both"/>
        <w:rPr>
          <w:b/>
          <w:bCs/>
          <w:iCs/>
          <w:sz w:val="18"/>
          <w:szCs w:val="18"/>
        </w:rPr>
      </w:pPr>
    </w:p>
    <w:p w:rsidR="00C96A20" w:rsidRDefault="00C96A20" w:rsidP="00C96A20">
      <w:pPr>
        <w:jc w:val="both"/>
        <w:rPr>
          <w:sz w:val="20"/>
          <w:szCs w:val="20"/>
        </w:rPr>
      </w:pPr>
      <w:r>
        <w:rPr>
          <w:sz w:val="20"/>
          <w:szCs w:val="20"/>
        </w:rPr>
        <w:t>5. Утверждение изменений в Устав Общества.</w:t>
      </w:r>
    </w:p>
    <w:p w:rsidR="00C96A20" w:rsidRDefault="00C96A20" w:rsidP="00C96A20">
      <w:pPr>
        <w:jc w:val="both"/>
        <w:rPr>
          <w:sz w:val="22"/>
          <w:szCs w:val="22"/>
        </w:rPr>
      </w:pPr>
    </w:p>
    <w:p w:rsidR="00C96A20" w:rsidRDefault="00C96A20" w:rsidP="00C96A20">
      <w:pPr>
        <w:jc w:val="both"/>
        <w:rPr>
          <w:b/>
          <w:sz w:val="18"/>
        </w:rPr>
      </w:pPr>
      <w:r>
        <w:rPr>
          <w:b/>
          <w:sz w:val="18"/>
        </w:rPr>
        <w:t xml:space="preserve">Решение: </w:t>
      </w:r>
    </w:p>
    <w:p w:rsidR="00C96A20" w:rsidRDefault="00C96A20" w:rsidP="00C96A20">
      <w:pPr>
        <w:tabs>
          <w:tab w:val="left" w:pos="5760"/>
        </w:tabs>
        <w:jc w:val="both"/>
        <w:rPr>
          <w:sz w:val="20"/>
          <w:szCs w:val="20"/>
        </w:rPr>
      </w:pPr>
      <w:r>
        <w:rPr>
          <w:sz w:val="20"/>
          <w:szCs w:val="20"/>
        </w:rPr>
        <w:t>6. Изменения в Устав Общества утвердить.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7"/>
        <w:gridCol w:w="2519"/>
        <w:gridCol w:w="4859"/>
      </w:tblGrid>
      <w:tr w:rsidR="00C96A20" w:rsidTr="00C96A20"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20" w:rsidRDefault="00C96A20">
            <w:pPr>
              <w:pStyle w:val="2"/>
              <w:jc w:val="center"/>
              <w:rPr>
                <w:rFonts w:eastAsiaTheme="minorEastAsia"/>
                <w:i w:val="0"/>
                <w:iCs/>
                <w:sz w:val="20"/>
              </w:rPr>
            </w:pPr>
            <w:r>
              <w:rPr>
                <w:rFonts w:eastAsiaTheme="minorEastAsia"/>
                <w:i w:val="0"/>
                <w:iCs/>
                <w:sz w:val="20"/>
              </w:rPr>
              <w:t>Варианты голосования</w:t>
            </w:r>
          </w:p>
          <w:p w:rsidR="00C96A20" w:rsidRDefault="00C96A20">
            <w:pPr>
              <w:pStyle w:val="2"/>
              <w:jc w:val="center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/>
                <w:b w:val="0"/>
                <w:sz w:val="20"/>
              </w:rPr>
              <w:t>(оставьте выбранный Вами в</w:t>
            </w:r>
            <w:r>
              <w:rPr>
                <w:rFonts w:eastAsiaTheme="minorEastAsia"/>
                <w:b w:val="0"/>
                <w:sz w:val="20"/>
              </w:rPr>
              <w:t>а</w:t>
            </w:r>
            <w:r>
              <w:rPr>
                <w:rFonts w:eastAsiaTheme="minorEastAsia"/>
                <w:b w:val="0"/>
                <w:sz w:val="20"/>
              </w:rPr>
              <w:t>риант, остальные зачеркните)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20" w:rsidRDefault="00C96A2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Поля заполняются только в случае передачи акций после даты </w:t>
            </w:r>
            <w:r>
              <w:rPr>
                <w:b/>
                <w:iCs/>
                <w:sz w:val="20"/>
                <w:szCs w:val="20"/>
              </w:rPr>
              <w:br/>
              <w:t>составления  списка лиц, имеющих право на участие в собрании акционеров</w:t>
            </w:r>
          </w:p>
        </w:tc>
      </w:tr>
      <w:tr w:rsidR="00C96A20" w:rsidTr="00C96A20"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20" w:rsidRDefault="00C96A20">
            <w:pPr>
              <w:rPr>
                <w:rFonts w:eastAsiaTheme="minorEastAsia"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20" w:rsidRDefault="00C96A20">
            <w:pPr>
              <w:pStyle w:val="2"/>
              <w:jc w:val="center"/>
              <w:rPr>
                <w:rFonts w:eastAsiaTheme="minorEastAsia"/>
                <w:b w:val="0"/>
                <w:i w:val="0"/>
                <w:iCs/>
                <w:sz w:val="20"/>
              </w:rPr>
            </w:pPr>
            <w:r>
              <w:rPr>
                <w:rFonts w:eastAsiaTheme="minorEastAsia"/>
                <w:b w:val="0"/>
                <w:i w:val="0"/>
                <w:iCs/>
                <w:sz w:val="20"/>
              </w:rPr>
              <w:t>Число голосов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20" w:rsidRDefault="00C96A20">
            <w:pPr>
              <w:pStyle w:val="2"/>
              <w:jc w:val="center"/>
              <w:rPr>
                <w:rFonts w:eastAsiaTheme="minorEastAsia"/>
                <w:i w:val="0"/>
                <w:iCs/>
                <w:sz w:val="20"/>
              </w:rPr>
            </w:pPr>
            <w:r>
              <w:rPr>
                <w:rFonts w:eastAsiaTheme="minorEastAsia"/>
                <w:b w:val="0"/>
                <w:i w:val="0"/>
                <w:iCs/>
                <w:sz w:val="20"/>
              </w:rPr>
              <w:t xml:space="preserve">Место для отметки </w:t>
            </w:r>
            <w:proofErr w:type="gramStart"/>
            <w:r>
              <w:rPr>
                <w:rFonts w:eastAsiaTheme="minorEastAsia"/>
                <w:b w:val="0"/>
                <w:i w:val="0"/>
                <w:iCs/>
                <w:sz w:val="20"/>
              </w:rPr>
              <w:t>голосующего</w:t>
            </w:r>
            <w:proofErr w:type="gramEnd"/>
          </w:p>
        </w:tc>
      </w:tr>
      <w:tr w:rsidR="00C96A20" w:rsidTr="00C96A2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20" w:rsidRDefault="00C96A20">
            <w:pPr>
              <w:pStyle w:val="2"/>
              <w:jc w:val="center"/>
              <w:rPr>
                <w:rFonts w:eastAsiaTheme="minorEastAsia"/>
                <w:i w:val="0"/>
                <w:iCs/>
                <w:sz w:val="20"/>
              </w:rPr>
            </w:pPr>
            <w:r>
              <w:rPr>
                <w:rFonts w:eastAsiaTheme="minorEastAsia"/>
                <w:i w:val="0"/>
                <w:iCs/>
                <w:sz w:val="20"/>
              </w:rPr>
              <w:t>ЗА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0" w:rsidRDefault="00C96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0" w:rsidRDefault="00C96A20">
            <w:pPr>
              <w:jc w:val="center"/>
              <w:rPr>
                <w:sz w:val="20"/>
                <w:szCs w:val="20"/>
              </w:rPr>
            </w:pPr>
          </w:p>
        </w:tc>
      </w:tr>
      <w:tr w:rsidR="00C96A20" w:rsidTr="00C96A2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20" w:rsidRDefault="00C96A2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ПРОТИВ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0" w:rsidRDefault="00C96A20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0" w:rsidRDefault="00C96A20">
            <w:pPr>
              <w:rPr>
                <w:sz w:val="20"/>
                <w:szCs w:val="20"/>
              </w:rPr>
            </w:pPr>
          </w:p>
        </w:tc>
      </w:tr>
      <w:tr w:rsidR="00C96A20" w:rsidTr="00C96A20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20" w:rsidRDefault="00C96A2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ВОЗДЕРЖАЛСЯ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0" w:rsidRDefault="00C96A20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0" w:rsidRDefault="00C96A20">
            <w:pPr>
              <w:rPr>
                <w:sz w:val="20"/>
                <w:szCs w:val="20"/>
              </w:rPr>
            </w:pPr>
          </w:p>
        </w:tc>
      </w:tr>
    </w:tbl>
    <w:p w:rsidR="00520F55" w:rsidRDefault="00520F55" w:rsidP="00454765">
      <w:pPr>
        <w:jc w:val="both"/>
        <w:rPr>
          <w:b/>
          <w:bCs/>
          <w:iCs/>
          <w:sz w:val="18"/>
          <w:szCs w:val="18"/>
          <w:lang w:val="en-US"/>
        </w:rPr>
      </w:pPr>
    </w:p>
    <w:p w:rsidR="00520F55" w:rsidRDefault="00520F55" w:rsidP="00454765">
      <w:pPr>
        <w:jc w:val="both"/>
        <w:rPr>
          <w:sz w:val="18"/>
        </w:rPr>
      </w:pPr>
      <w:r w:rsidRPr="00C94352">
        <w:rPr>
          <w:b/>
          <w:bCs/>
          <w:iCs/>
          <w:sz w:val="18"/>
          <w:szCs w:val="18"/>
        </w:rPr>
        <w:t>Ф.И.О. (наименование) акционера:</w:t>
      </w:r>
      <w:r>
        <w:rPr>
          <w:b/>
          <w:bCs/>
          <w:iCs/>
          <w:sz w:val="18"/>
          <w:szCs w:val="18"/>
        </w:rPr>
        <w:t xml:space="preserve">  ________________________________________________________</w:t>
      </w:r>
    </w:p>
    <w:p w:rsidR="00520F55" w:rsidRDefault="00520F55" w:rsidP="00454765">
      <w:pPr>
        <w:jc w:val="both"/>
        <w:rPr>
          <w:sz w:val="18"/>
        </w:rPr>
      </w:pPr>
    </w:p>
    <w:p w:rsidR="00520F55" w:rsidRPr="00C94352" w:rsidRDefault="00520F55" w:rsidP="00454765">
      <w:pPr>
        <w:pStyle w:val="6"/>
        <w:spacing w:after="120"/>
        <w:rPr>
          <w:sz w:val="18"/>
          <w:szCs w:val="18"/>
        </w:rPr>
      </w:pPr>
      <w:r w:rsidRPr="00C94352">
        <w:rPr>
          <w:sz w:val="18"/>
          <w:szCs w:val="18"/>
        </w:rPr>
        <w:t>Подпись акционера (представителя):</w:t>
      </w:r>
      <w:r>
        <w:rPr>
          <w:sz w:val="18"/>
          <w:szCs w:val="18"/>
        </w:rPr>
        <w:t xml:space="preserve"> _______________________________________________________</w:t>
      </w:r>
    </w:p>
    <w:p w:rsidR="00520F55" w:rsidRPr="00CC39E1" w:rsidRDefault="00520F55" w:rsidP="00C32A90">
      <w:pPr>
        <w:jc w:val="both"/>
        <w:rPr>
          <w:sz w:val="18"/>
        </w:rPr>
      </w:pPr>
    </w:p>
    <w:p w:rsidR="00520F55" w:rsidRPr="009E197C" w:rsidRDefault="00520F55" w:rsidP="009E197C">
      <w:pPr>
        <w:jc w:val="both"/>
        <w:rPr>
          <w:b/>
          <w:sz w:val="18"/>
          <w:szCs w:val="18"/>
        </w:rPr>
      </w:pPr>
      <w:r w:rsidRPr="009E197C">
        <w:rPr>
          <w:b/>
          <w:sz w:val="18"/>
          <w:szCs w:val="18"/>
        </w:rPr>
        <w:t>ВНИМАНИЕ: Бюллетень должен быть подписан акционером (представителем акционера).</w:t>
      </w:r>
    </w:p>
    <w:p w:rsidR="00520F55" w:rsidRPr="00E6170E" w:rsidRDefault="00520F55" w:rsidP="009E197C">
      <w:pPr>
        <w:autoSpaceDE w:val="0"/>
        <w:autoSpaceDN w:val="0"/>
        <w:adjustRightInd w:val="0"/>
        <w:spacing w:line="216" w:lineRule="auto"/>
        <w:rPr>
          <w:b/>
          <w:color w:val="000000"/>
          <w:sz w:val="16"/>
          <w:szCs w:val="16"/>
          <w:u w:val="single"/>
        </w:rPr>
      </w:pPr>
    </w:p>
    <w:p w:rsidR="00520F55" w:rsidRPr="00E6170E" w:rsidRDefault="00520F55" w:rsidP="009E197C">
      <w:pPr>
        <w:autoSpaceDE w:val="0"/>
        <w:autoSpaceDN w:val="0"/>
        <w:adjustRightInd w:val="0"/>
        <w:spacing w:line="216" w:lineRule="auto"/>
        <w:rPr>
          <w:b/>
          <w:color w:val="000000"/>
          <w:sz w:val="16"/>
          <w:szCs w:val="16"/>
          <w:u w:val="single"/>
        </w:rPr>
      </w:pPr>
      <w:r w:rsidRPr="00E6170E">
        <w:rPr>
          <w:b/>
          <w:color w:val="000000"/>
          <w:sz w:val="16"/>
          <w:szCs w:val="16"/>
          <w:u w:val="single"/>
        </w:rPr>
        <w:t>Правила заполнения бюллетеня</w:t>
      </w:r>
    </w:p>
    <w:p w:rsidR="00520F55" w:rsidRPr="00E6170E" w:rsidRDefault="00520F55" w:rsidP="009E197C">
      <w:pPr>
        <w:autoSpaceDE w:val="0"/>
        <w:autoSpaceDN w:val="0"/>
        <w:adjustRightInd w:val="0"/>
        <w:spacing w:before="60" w:line="216" w:lineRule="auto"/>
        <w:jc w:val="both"/>
        <w:rPr>
          <w:sz w:val="16"/>
          <w:szCs w:val="16"/>
        </w:rPr>
      </w:pPr>
      <w:r w:rsidRPr="00E6170E">
        <w:rPr>
          <w:b/>
          <w:color w:val="000000"/>
          <w:sz w:val="16"/>
          <w:szCs w:val="16"/>
        </w:rPr>
        <w:t>По воп</w:t>
      </w:r>
      <w:r>
        <w:rPr>
          <w:b/>
          <w:color w:val="000000"/>
          <w:sz w:val="16"/>
          <w:szCs w:val="16"/>
        </w:rPr>
        <w:t xml:space="preserve">росам повестки дня  №№ 1,2,4 </w:t>
      </w:r>
      <w:r w:rsidR="00C96A20">
        <w:rPr>
          <w:b/>
          <w:color w:val="000000"/>
          <w:sz w:val="16"/>
          <w:szCs w:val="16"/>
        </w:rPr>
        <w:t>,5</w:t>
      </w:r>
      <w:r w:rsidRPr="00E6170E">
        <w:rPr>
          <w:b/>
          <w:color w:val="000000"/>
          <w:sz w:val="16"/>
          <w:szCs w:val="16"/>
        </w:rPr>
        <w:t xml:space="preserve"> </w:t>
      </w:r>
      <w:r w:rsidRPr="00E6170E">
        <w:rPr>
          <w:color w:val="000000"/>
          <w:sz w:val="16"/>
          <w:szCs w:val="16"/>
        </w:rPr>
        <w:t>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собрании.</w:t>
      </w:r>
      <w:r w:rsidRPr="00E6170E">
        <w:rPr>
          <w:sz w:val="16"/>
          <w:szCs w:val="16"/>
        </w:rPr>
        <w:t xml:space="preserve"> </w:t>
      </w:r>
      <w:proofErr w:type="gramStart"/>
      <w:r w:rsidRPr="00E6170E">
        <w:rPr>
          <w:color w:val="000000"/>
          <w:sz w:val="16"/>
          <w:szCs w:val="16"/>
        </w:rPr>
        <w:t>Если в бюллетене о</w:t>
      </w:r>
      <w:r w:rsidRPr="00E6170E">
        <w:rPr>
          <w:color w:val="000000"/>
          <w:sz w:val="16"/>
          <w:szCs w:val="16"/>
        </w:rPr>
        <w:t>с</w:t>
      </w:r>
      <w:r w:rsidRPr="00E6170E">
        <w:rPr>
          <w:color w:val="000000"/>
          <w:sz w:val="16"/>
          <w:szCs w:val="16"/>
        </w:rPr>
        <w:t>тавлены более одного варианта голосования, то в полях для проставления числа голосов, отданных за каждый вариант голосования, должно быть ук</w:t>
      </w:r>
      <w:r w:rsidRPr="00E6170E">
        <w:rPr>
          <w:color w:val="000000"/>
          <w:sz w:val="16"/>
          <w:szCs w:val="16"/>
        </w:rPr>
        <w:t>а</w:t>
      </w:r>
      <w:r w:rsidRPr="00E6170E">
        <w:rPr>
          <w:color w:val="000000"/>
          <w:sz w:val="16"/>
          <w:szCs w:val="16"/>
        </w:rPr>
        <w:t>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собрании.</w:t>
      </w:r>
      <w:proofErr w:type="gramEnd"/>
      <w:r w:rsidRPr="00E6170E">
        <w:rPr>
          <w:color w:val="000000"/>
          <w:sz w:val="16"/>
          <w:szCs w:val="16"/>
        </w:rPr>
        <w:t xml:space="preserve"> </w:t>
      </w:r>
      <w:r w:rsidRPr="00E6170E">
        <w:rPr>
          <w:sz w:val="16"/>
          <w:szCs w:val="16"/>
        </w:rPr>
        <w:t xml:space="preserve"> </w:t>
      </w:r>
      <w:proofErr w:type="gramStart"/>
      <w:r w:rsidRPr="00E6170E">
        <w:rPr>
          <w:color w:val="000000"/>
          <w:sz w:val="16"/>
          <w:szCs w:val="16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Pr="00E6170E">
        <w:rPr>
          <w:color w:val="000000"/>
          <w:sz w:val="16"/>
          <w:szCs w:val="16"/>
        </w:rPr>
        <w:t xml:space="preserve">, </w:t>
      </w:r>
      <w:proofErr w:type="gramStart"/>
      <w:r w:rsidRPr="00E6170E">
        <w:rPr>
          <w:color w:val="000000"/>
          <w:sz w:val="16"/>
          <w:szCs w:val="16"/>
        </w:rPr>
        <w:t>имеющих</w:t>
      </w:r>
      <w:proofErr w:type="gramEnd"/>
      <w:r w:rsidRPr="00E6170E">
        <w:rPr>
          <w:color w:val="000000"/>
          <w:sz w:val="16"/>
          <w:szCs w:val="16"/>
        </w:rPr>
        <w:t xml:space="preserve"> право на участие в общем собрании. </w:t>
      </w:r>
    </w:p>
    <w:p w:rsidR="00520F55" w:rsidRPr="00E6170E" w:rsidRDefault="00520F55" w:rsidP="009E197C">
      <w:pPr>
        <w:spacing w:before="120" w:line="216" w:lineRule="auto"/>
        <w:jc w:val="both"/>
        <w:rPr>
          <w:color w:val="000000"/>
          <w:sz w:val="16"/>
          <w:szCs w:val="16"/>
        </w:rPr>
      </w:pPr>
      <w:r w:rsidRPr="00E6170E">
        <w:rPr>
          <w:color w:val="000000"/>
          <w:sz w:val="16"/>
          <w:szCs w:val="16"/>
        </w:rPr>
        <w:t xml:space="preserve">Если после даты составления списка лиц, имеющих право на участие в общем собрании, </w:t>
      </w:r>
      <w:r w:rsidRPr="00E6170E">
        <w:rPr>
          <w:color w:val="000000"/>
          <w:sz w:val="16"/>
          <w:szCs w:val="16"/>
          <w:u w:val="single"/>
        </w:rPr>
        <w:t>переданы не все акции</w:t>
      </w:r>
      <w:r w:rsidRPr="00E6170E">
        <w:rPr>
          <w:color w:val="000000"/>
          <w:sz w:val="16"/>
          <w:szCs w:val="16"/>
        </w:rPr>
        <w:t xml:space="preserve">, </w:t>
      </w:r>
      <w:proofErr w:type="gramStart"/>
      <w:r w:rsidRPr="00E6170E">
        <w:rPr>
          <w:color w:val="000000"/>
          <w:sz w:val="16"/>
          <w:szCs w:val="16"/>
        </w:rPr>
        <w:t>голосующий</w:t>
      </w:r>
      <w:proofErr w:type="gramEnd"/>
      <w:r w:rsidRPr="00E6170E">
        <w:rPr>
          <w:color w:val="000000"/>
          <w:sz w:val="16"/>
          <w:szCs w:val="16"/>
        </w:rPr>
        <w:t xml:space="preserve">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</w:t>
      </w:r>
      <w:r w:rsidRPr="00E6170E">
        <w:rPr>
          <w:color w:val="000000"/>
          <w:sz w:val="16"/>
          <w:szCs w:val="16"/>
        </w:rPr>
        <w:t>о</w:t>
      </w:r>
      <w:r w:rsidRPr="00E6170E">
        <w:rPr>
          <w:color w:val="000000"/>
          <w:sz w:val="16"/>
          <w:szCs w:val="16"/>
        </w:rPr>
        <w:t xml:space="preserve">вания, и сделать отметку о том, что часть акций передана после даты составления списка лиц, имеющих право на участие в общем собрании. </w:t>
      </w:r>
    </w:p>
    <w:p w:rsidR="00520F55" w:rsidRPr="00E6170E" w:rsidRDefault="00520F55" w:rsidP="009E197C">
      <w:pPr>
        <w:spacing w:before="120" w:line="216" w:lineRule="auto"/>
        <w:rPr>
          <w:color w:val="000000"/>
          <w:sz w:val="16"/>
          <w:szCs w:val="16"/>
        </w:rPr>
      </w:pPr>
      <w:r w:rsidRPr="00E6170E">
        <w:rPr>
          <w:color w:val="000000"/>
          <w:sz w:val="16"/>
          <w:szCs w:val="16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</w:t>
      </w:r>
      <w:r w:rsidRPr="00E6170E">
        <w:rPr>
          <w:color w:val="000000"/>
          <w:sz w:val="16"/>
          <w:szCs w:val="16"/>
        </w:rPr>
        <w:t>е</w:t>
      </w:r>
      <w:r w:rsidRPr="00E6170E">
        <w:rPr>
          <w:color w:val="000000"/>
          <w:sz w:val="16"/>
          <w:szCs w:val="16"/>
        </w:rPr>
        <w:t>тателей таких акций, совпадающие с оставленным вариантом голосования, то такие голоса суммируются.</w:t>
      </w:r>
    </w:p>
    <w:p w:rsidR="00520F55" w:rsidRPr="00E6170E" w:rsidRDefault="00520F55" w:rsidP="009E197C">
      <w:pPr>
        <w:autoSpaceDE w:val="0"/>
        <w:autoSpaceDN w:val="0"/>
        <w:adjustRightInd w:val="0"/>
        <w:spacing w:before="120" w:line="216" w:lineRule="auto"/>
        <w:jc w:val="both"/>
        <w:rPr>
          <w:sz w:val="16"/>
          <w:szCs w:val="16"/>
        </w:rPr>
      </w:pPr>
      <w:r w:rsidRPr="00E6170E">
        <w:rPr>
          <w:b/>
          <w:sz w:val="16"/>
          <w:szCs w:val="16"/>
          <w:u w:val="single"/>
        </w:rPr>
        <w:t>При кумулятивном голо</w:t>
      </w:r>
      <w:r>
        <w:rPr>
          <w:b/>
          <w:sz w:val="16"/>
          <w:szCs w:val="16"/>
          <w:u w:val="single"/>
        </w:rPr>
        <w:t>совании (вопрос повестки дня № 3</w:t>
      </w:r>
      <w:r w:rsidRPr="00E6170E">
        <w:rPr>
          <w:b/>
          <w:sz w:val="16"/>
          <w:szCs w:val="16"/>
          <w:u w:val="single"/>
        </w:rPr>
        <w:t>)</w:t>
      </w:r>
      <w:r w:rsidRPr="00E6170E">
        <w:rPr>
          <w:sz w:val="16"/>
          <w:szCs w:val="16"/>
          <w:u w:val="single"/>
        </w:rPr>
        <w:t xml:space="preserve"> число голосов, принадлежащих каждому акционеру, умножается на число лиц, кот</w:t>
      </w:r>
      <w:r w:rsidRPr="00E6170E">
        <w:rPr>
          <w:sz w:val="16"/>
          <w:szCs w:val="16"/>
          <w:u w:val="single"/>
        </w:rPr>
        <w:t>о</w:t>
      </w:r>
      <w:r w:rsidRPr="00E6170E">
        <w:rPr>
          <w:sz w:val="16"/>
          <w:szCs w:val="16"/>
          <w:u w:val="single"/>
        </w:rPr>
        <w:t>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</w:t>
      </w:r>
      <w:r w:rsidRPr="00E6170E">
        <w:rPr>
          <w:sz w:val="16"/>
          <w:szCs w:val="16"/>
        </w:rPr>
        <w:t>.</w:t>
      </w:r>
    </w:p>
    <w:p w:rsidR="00520F55" w:rsidRPr="00E6170E" w:rsidRDefault="00520F55" w:rsidP="009E197C">
      <w:pPr>
        <w:pStyle w:val="11"/>
        <w:spacing w:line="216" w:lineRule="auto"/>
        <w:jc w:val="both"/>
        <w:rPr>
          <w:rFonts w:ascii="Times New Roman" w:hAnsi="Times New Roman"/>
          <w:iCs/>
          <w:sz w:val="16"/>
          <w:szCs w:val="16"/>
        </w:rPr>
      </w:pPr>
      <w:r w:rsidRPr="00E6170E">
        <w:rPr>
          <w:rFonts w:ascii="Times New Roman" w:hAnsi="Times New Roman"/>
          <w:iCs/>
          <w:sz w:val="16"/>
          <w:szCs w:val="16"/>
        </w:rPr>
        <w:t>Напротив имени кандидата, в графе «количество голосов», проставьте то количество голосов, которое Вы хотите отдать за каждую кандидатуру.</w:t>
      </w:r>
    </w:p>
    <w:p w:rsidR="00520F55" w:rsidRPr="009E197C" w:rsidRDefault="00520F55" w:rsidP="00C32A90">
      <w:pPr>
        <w:jc w:val="both"/>
        <w:rPr>
          <w:sz w:val="18"/>
        </w:rPr>
      </w:pPr>
    </w:p>
    <w:sectPr w:rsidR="00520F55" w:rsidRPr="009E197C" w:rsidSect="00877E11">
      <w:headerReference w:type="even" r:id="rId7"/>
      <w:headerReference w:type="default" r:id="rId8"/>
      <w:pgSz w:w="11907" w:h="16840" w:code="9"/>
      <w:pgMar w:top="397" w:right="387" w:bottom="22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8A8" w:rsidRDefault="002838A8">
      <w:r>
        <w:separator/>
      </w:r>
    </w:p>
  </w:endnote>
  <w:endnote w:type="continuationSeparator" w:id="0">
    <w:p w:rsidR="002838A8" w:rsidRDefault="00283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8A8" w:rsidRDefault="002838A8">
      <w:r>
        <w:separator/>
      </w:r>
    </w:p>
  </w:footnote>
  <w:footnote w:type="continuationSeparator" w:id="0">
    <w:p w:rsidR="002838A8" w:rsidRDefault="00283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55" w:rsidRDefault="00A62E0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0F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0F55" w:rsidRDefault="00520F5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F55" w:rsidRDefault="00A62E0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0F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6A20">
      <w:rPr>
        <w:rStyle w:val="a6"/>
        <w:noProof/>
      </w:rPr>
      <w:t>2</w:t>
    </w:r>
    <w:r>
      <w:rPr>
        <w:rStyle w:val="a6"/>
      </w:rPr>
      <w:fldChar w:fldCharType="end"/>
    </w:r>
  </w:p>
  <w:p w:rsidR="00520F55" w:rsidRDefault="00520F5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50F"/>
    <w:multiLevelType w:val="multilevel"/>
    <w:tmpl w:val="92EA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4046F0"/>
    <w:multiLevelType w:val="hybridMultilevel"/>
    <w:tmpl w:val="2A7AF19E"/>
    <w:lvl w:ilvl="0" w:tplc="F5EAD1D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FC62E0"/>
    <w:multiLevelType w:val="multilevel"/>
    <w:tmpl w:val="D440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FA1FCD"/>
    <w:multiLevelType w:val="multilevel"/>
    <w:tmpl w:val="7462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F54A71"/>
    <w:multiLevelType w:val="multilevel"/>
    <w:tmpl w:val="0AC22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35E005B6"/>
    <w:multiLevelType w:val="hybridMultilevel"/>
    <w:tmpl w:val="42DC4F20"/>
    <w:lvl w:ilvl="0" w:tplc="FFFFFFFF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0801A9"/>
    <w:multiLevelType w:val="hybridMultilevel"/>
    <w:tmpl w:val="C8563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BA593E"/>
    <w:multiLevelType w:val="hybridMultilevel"/>
    <w:tmpl w:val="36884CF0"/>
    <w:lvl w:ilvl="0" w:tplc="069499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73EF264">
      <w:start w:val="1"/>
      <w:numFmt w:val="decimal"/>
      <w:isLgl/>
      <w:lvlText w:val="%2."/>
      <w:lvlJc w:val="left"/>
      <w:pPr>
        <w:tabs>
          <w:tab w:val="num" w:pos="1155"/>
        </w:tabs>
        <w:ind w:left="1155" w:hanging="450"/>
      </w:pPr>
      <w:rPr>
        <w:rFonts w:ascii="Times New Roman" w:eastAsia="Times New Roman" w:hAnsi="Times New Roman" w:cs="Times New Roman"/>
        <w:b w:val="0"/>
      </w:rPr>
    </w:lvl>
    <w:lvl w:ilvl="2" w:tplc="7D243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F07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744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6C0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BC4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AAB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F24C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10C2D8C"/>
    <w:multiLevelType w:val="hybridMultilevel"/>
    <w:tmpl w:val="9E38542C"/>
    <w:lvl w:ilvl="0" w:tplc="9260D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43E"/>
    <w:rsid w:val="00003CBB"/>
    <w:rsid w:val="00016B17"/>
    <w:rsid w:val="00016F76"/>
    <w:rsid w:val="00020306"/>
    <w:rsid w:val="00035740"/>
    <w:rsid w:val="000406F6"/>
    <w:rsid w:val="00061A05"/>
    <w:rsid w:val="00086647"/>
    <w:rsid w:val="000C084E"/>
    <w:rsid w:val="000C3049"/>
    <w:rsid w:val="000D02A3"/>
    <w:rsid w:val="000E47C3"/>
    <w:rsid w:val="0012225D"/>
    <w:rsid w:val="001501CA"/>
    <w:rsid w:val="00150223"/>
    <w:rsid w:val="001C3EC4"/>
    <w:rsid w:val="001F1232"/>
    <w:rsid w:val="00214F8B"/>
    <w:rsid w:val="00225618"/>
    <w:rsid w:val="00245120"/>
    <w:rsid w:val="00266EFE"/>
    <w:rsid w:val="002729D8"/>
    <w:rsid w:val="00275A04"/>
    <w:rsid w:val="002838A8"/>
    <w:rsid w:val="00283AD5"/>
    <w:rsid w:val="002A208C"/>
    <w:rsid w:val="002E0019"/>
    <w:rsid w:val="002F0B20"/>
    <w:rsid w:val="00313117"/>
    <w:rsid w:val="00330E58"/>
    <w:rsid w:val="00353401"/>
    <w:rsid w:val="003713B3"/>
    <w:rsid w:val="00386B5E"/>
    <w:rsid w:val="003A247E"/>
    <w:rsid w:val="003E38F9"/>
    <w:rsid w:val="0041393A"/>
    <w:rsid w:val="00454765"/>
    <w:rsid w:val="0046160D"/>
    <w:rsid w:val="004667B6"/>
    <w:rsid w:val="004959BC"/>
    <w:rsid w:val="004A50FB"/>
    <w:rsid w:val="004C3FA3"/>
    <w:rsid w:val="00520F55"/>
    <w:rsid w:val="00537433"/>
    <w:rsid w:val="00572D82"/>
    <w:rsid w:val="00580C5E"/>
    <w:rsid w:val="0058453B"/>
    <w:rsid w:val="005A7C1C"/>
    <w:rsid w:val="005D0D13"/>
    <w:rsid w:val="005E3897"/>
    <w:rsid w:val="0066012C"/>
    <w:rsid w:val="006B5FF9"/>
    <w:rsid w:val="00755899"/>
    <w:rsid w:val="007576B3"/>
    <w:rsid w:val="007B005E"/>
    <w:rsid w:val="007B5616"/>
    <w:rsid w:val="007B66D0"/>
    <w:rsid w:val="007B6CE8"/>
    <w:rsid w:val="007C05B3"/>
    <w:rsid w:val="007E6F2C"/>
    <w:rsid w:val="00804947"/>
    <w:rsid w:val="00820E14"/>
    <w:rsid w:val="008474AF"/>
    <w:rsid w:val="00877E11"/>
    <w:rsid w:val="008A1B2A"/>
    <w:rsid w:val="00915E26"/>
    <w:rsid w:val="0091724C"/>
    <w:rsid w:val="009314BD"/>
    <w:rsid w:val="00936A1C"/>
    <w:rsid w:val="009433E3"/>
    <w:rsid w:val="00967396"/>
    <w:rsid w:val="009C32D3"/>
    <w:rsid w:val="009C5DDC"/>
    <w:rsid w:val="009E197C"/>
    <w:rsid w:val="009E2E00"/>
    <w:rsid w:val="00A01666"/>
    <w:rsid w:val="00A02F73"/>
    <w:rsid w:val="00A16596"/>
    <w:rsid w:val="00A35153"/>
    <w:rsid w:val="00A37D30"/>
    <w:rsid w:val="00A62E0A"/>
    <w:rsid w:val="00A6312D"/>
    <w:rsid w:val="00A820D2"/>
    <w:rsid w:val="00A95527"/>
    <w:rsid w:val="00AA443E"/>
    <w:rsid w:val="00AD22E6"/>
    <w:rsid w:val="00AE7B09"/>
    <w:rsid w:val="00AF6A2C"/>
    <w:rsid w:val="00B0047B"/>
    <w:rsid w:val="00B03EDD"/>
    <w:rsid w:val="00B2610F"/>
    <w:rsid w:val="00B544EE"/>
    <w:rsid w:val="00B879AC"/>
    <w:rsid w:val="00B9427B"/>
    <w:rsid w:val="00BF5C1E"/>
    <w:rsid w:val="00C07D16"/>
    <w:rsid w:val="00C32A90"/>
    <w:rsid w:val="00C46E74"/>
    <w:rsid w:val="00C50F1A"/>
    <w:rsid w:val="00C54B48"/>
    <w:rsid w:val="00C72201"/>
    <w:rsid w:val="00C73F42"/>
    <w:rsid w:val="00C743F8"/>
    <w:rsid w:val="00C94352"/>
    <w:rsid w:val="00C96A20"/>
    <w:rsid w:val="00CB13C0"/>
    <w:rsid w:val="00CB74A6"/>
    <w:rsid w:val="00CC2BF3"/>
    <w:rsid w:val="00CC3209"/>
    <w:rsid w:val="00CC39E1"/>
    <w:rsid w:val="00CD1F8A"/>
    <w:rsid w:val="00D07516"/>
    <w:rsid w:val="00D1135D"/>
    <w:rsid w:val="00D24BED"/>
    <w:rsid w:val="00D64151"/>
    <w:rsid w:val="00D829D8"/>
    <w:rsid w:val="00D87212"/>
    <w:rsid w:val="00DC6EC3"/>
    <w:rsid w:val="00E0607D"/>
    <w:rsid w:val="00E6170E"/>
    <w:rsid w:val="00E81372"/>
    <w:rsid w:val="00E92D27"/>
    <w:rsid w:val="00E94861"/>
    <w:rsid w:val="00EA21E0"/>
    <w:rsid w:val="00EA7718"/>
    <w:rsid w:val="00ED0042"/>
    <w:rsid w:val="00F01F56"/>
    <w:rsid w:val="00F031C7"/>
    <w:rsid w:val="00F20277"/>
    <w:rsid w:val="00F263B3"/>
    <w:rsid w:val="00F75403"/>
    <w:rsid w:val="00F85C8B"/>
    <w:rsid w:val="00F932B0"/>
    <w:rsid w:val="00F94D8A"/>
    <w:rsid w:val="00FF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1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E11"/>
    <w:pPr>
      <w:keepNext/>
      <w:jc w:val="center"/>
      <w:outlineLvl w:val="0"/>
    </w:pPr>
    <w:rPr>
      <w:b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7E11"/>
    <w:pPr>
      <w:keepNext/>
      <w:outlineLvl w:val="1"/>
    </w:pPr>
    <w:rPr>
      <w:b/>
      <w:i/>
      <w:sz w:val="2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77E11"/>
    <w:pPr>
      <w:keepNext/>
      <w:jc w:val="center"/>
      <w:outlineLvl w:val="2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77E11"/>
    <w:pPr>
      <w:keepNext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77E11"/>
    <w:pPr>
      <w:keepNext/>
      <w:outlineLvl w:val="5"/>
    </w:pPr>
    <w:rPr>
      <w:b/>
      <w:bCs/>
      <w:iCs/>
      <w:sz w:val="1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77E11"/>
    <w:pPr>
      <w:keepNext/>
      <w:spacing w:before="120"/>
      <w:jc w:val="center"/>
      <w:outlineLvl w:val="6"/>
    </w:pPr>
    <w:rPr>
      <w:b/>
      <w:bCs/>
      <w:iCs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D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FF6D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F6D79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F6D7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F6D79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F6D79"/>
    <w:rPr>
      <w:rFonts w:ascii="Calibri" w:hAnsi="Calibri" w:cs="Times New Roman"/>
      <w:sz w:val="24"/>
      <w:szCs w:val="24"/>
    </w:rPr>
  </w:style>
  <w:style w:type="paragraph" w:customStyle="1" w:styleId="a3">
    <w:name w:val="Îáû÷íûé"/>
    <w:uiPriority w:val="99"/>
    <w:rsid w:val="00877E1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4">
    <w:name w:val="Body Text"/>
    <w:basedOn w:val="a"/>
    <w:link w:val="a5"/>
    <w:uiPriority w:val="99"/>
    <w:rsid w:val="00877E11"/>
    <w:rPr>
      <w:sz w:val="22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F6D79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77E1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F6D79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77E11"/>
    <w:pPr>
      <w:jc w:val="both"/>
    </w:pPr>
    <w:rPr>
      <w:b/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F6D79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877E11"/>
    <w:pPr>
      <w:widowControl w:val="0"/>
      <w:ind w:firstLine="720"/>
    </w:pPr>
    <w:rPr>
      <w:szCs w:val="20"/>
    </w:rPr>
  </w:style>
  <w:style w:type="character" w:styleId="a6">
    <w:name w:val="page number"/>
    <w:basedOn w:val="a0"/>
    <w:uiPriority w:val="99"/>
    <w:rsid w:val="00877E11"/>
    <w:rPr>
      <w:rFonts w:cs="Times New Roman"/>
    </w:rPr>
  </w:style>
  <w:style w:type="paragraph" w:styleId="a7">
    <w:name w:val="header"/>
    <w:basedOn w:val="a"/>
    <w:link w:val="a8"/>
    <w:uiPriority w:val="99"/>
    <w:rsid w:val="00877E11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F6D79"/>
    <w:rPr>
      <w:rFonts w:cs="Times New Roman"/>
      <w:sz w:val="24"/>
      <w:szCs w:val="24"/>
    </w:rPr>
  </w:style>
  <w:style w:type="paragraph" w:customStyle="1" w:styleId="a9">
    <w:name w:val="Òåêñò"/>
    <w:basedOn w:val="a"/>
    <w:uiPriority w:val="99"/>
    <w:rsid w:val="00877E11"/>
    <w:pPr>
      <w:widowControl w:val="0"/>
    </w:pPr>
    <w:rPr>
      <w:rFonts w:ascii="Courier New" w:hAnsi="Courier New"/>
      <w:sz w:val="20"/>
      <w:szCs w:val="20"/>
    </w:rPr>
  </w:style>
  <w:style w:type="paragraph" w:styleId="aa">
    <w:name w:val="footer"/>
    <w:basedOn w:val="a"/>
    <w:link w:val="ab"/>
    <w:uiPriority w:val="99"/>
    <w:rsid w:val="00877E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F6D79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877E11"/>
    <w:pPr>
      <w:ind w:left="43" w:firstLine="665"/>
      <w:jc w:val="both"/>
    </w:pPr>
    <w:rPr>
      <w:noProof/>
      <w:sz w:val="22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F6D79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877E11"/>
    <w:pPr>
      <w:ind w:firstLine="426"/>
      <w:jc w:val="both"/>
    </w:pPr>
    <w:rPr>
      <w:rFonts w:ascii="Arial" w:hAnsi="Arial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F6D79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877E11"/>
    <w:pPr>
      <w:ind w:firstLine="142"/>
      <w:jc w:val="both"/>
    </w:pPr>
    <w:rPr>
      <w:bCs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F6D79"/>
    <w:rPr>
      <w:rFonts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8049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6D79"/>
    <w:rPr>
      <w:rFonts w:cs="Times New Roman"/>
      <w:sz w:val="2"/>
    </w:rPr>
  </w:style>
  <w:style w:type="paragraph" w:customStyle="1" w:styleId="11">
    <w:name w:val="Стиль1"/>
    <w:basedOn w:val="a"/>
    <w:uiPriority w:val="99"/>
    <w:rsid w:val="00D24BED"/>
    <w:rPr>
      <w:rFonts w:ascii="Arial" w:hAnsi="Arial"/>
      <w:szCs w:val="20"/>
    </w:rPr>
  </w:style>
  <w:style w:type="character" w:styleId="af0">
    <w:name w:val="Emphasis"/>
    <w:basedOn w:val="a0"/>
    <w:uiPriority w:val="99"/>
    <w:qFormat/>
    <w:rsid w:val="003713B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5028</Characters>
  <Application>Microsoft Office Word</Application>
  <DocSecurity>0</DocSecurity>
  <Lines>41</Lines>
  <Paragraphs>11</Paragraphs>
  <ScaleCrop>false</ScaleCrop>
  <Company>ОАО "Компания Гермес"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№ 1</dc:title>
  <dc:creator>User</dc:creator>
  <cp:lastModifiedBy>roz</cp:lastModifiedBy>
  <cp:revision>4</cp:revision>
  <cp:lastPrinted>2017-05-16T13:54:00Z</cp:lastPrinted>
  <dcterms:created xsi:type="dcterms:W3CDTF">2018-05-03T07:32:00Z</dcterms:created>
  <dcterms:modified xsi:type="dcterms:W3CDTF">2018-05-03T07:46:00Z</dcterms:modified>
</cp:coreProperties>
</file>